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95" w:rsidRPr="00A92BCF" w:rsidRDefault="00F04A8E" w:rsidP="002F3B6B">
      <w:pPr>
        <w:pStyle w:val="Ttulo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4154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PSU: </w:t>
      </w:r>
      <w:r w:rsidR="009F703F">
        <w:rPr>
          <w:rFonts w:ascii="Times New Roman" w:hAnsi="Times New Roman"/>
          <w:b/>
          <w:color w:val="000000" w:themeColor="text1"/>
          <w:sz w:val="24"/>
          <w:szCs w:val="24"/>
        </w:rPr>
        <w:t>SOLUBILIDAD</w:t>
      </w:r>
      <w:r w:rsidR="00B11A95" w:rsidRPr="00A92BCF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B11A95" w:rsidRPr="00A92BCF" w:rsidRDefault="00B11A95" w:rsidP="00A92BCF">
      <w:pPr>
        <w:jc w:val="both"/>
        <w:rPr>
          <w:color w:val="000000" w:themeColor="text1"/>
        </w:rPr>
      </w:pPr>
    </w:p>
    <w:p w:rsidR="00B11A95" w:rsidRPr="00A92BCF" w:rsidRDefault="00EA5D96" w:rsidP="00A92BCF">
      <w:pPr>
        <w:jc w:val="both"/>
        <w:rPr>
          <w:b/>
          <w:color w:val="000000" w:themeColor="text1"/>
        </w:rPr>
      </w:pPr>
      <w:r w:rsidRPr="00A92BCF">
        <w:rPr>
          <w:b/>
          <w:color w:val="000000" w:themeColor="text1"/>
        </w:rPr>
        <w:t xml:space="preserve">Selección Múltiple: </w:t>
      </w:r>
      <w:r w:rsidRPr="00A92BCF">
        <w:rPr>
          <w:color w:val="000000" w:themeColor="text1"/>
        </w:rPr>
        <w:t>Encierra en un círculo la alternativa que consideres correcta</w:t>
      </w:r>
    </w:p>
    <w:p w:rsidR="007C7CA1" w:rsidRDefault="007C7CA1" w:rsidP="008B37A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43026" w:rsidRPr="00A06F8C" w:rsidRDefault="00C43026" w:rsidP="00C43026">
      <w:pPr>
        <w:tabs>
          <w:tab w:val="left" w:pos="360"/>
          <w:tab w:val="left" w:pos="720"/>
          <w:tab w:val="right" w:pos="960"/>
          <w:tab w:val="left" w:pos="1200"/>
        </w:tabs>
        <w:ind w:left="360" w:hanging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A06F8C">
        <w:rPr>
          <w:rFonts w:eastAsiaTheme="minorHAnsi"/>
          <w:lang w:eastAsia="en-US"/>
        </w:rPr>
        <w:t>_ En relación a la solubilidad de un soluto en un solvente, es correcto afirmar que</w:t>
      </w:r>
    </w:p>
    <w:p w:rsidR="00C43026" w:rsidRPr="00A06F8C" w:rsidRDefault="00C43026" w:rsidP="00C43026">
      <w:pPr>
        <w:tabs>
          <w:tab w:val="left" w:pos="360"/>
          <w:tab w:val="left" w:pos="720"/>
          <w:tab w:val="right" w:pos="960"/>
          <w:tab w:val="left" w:pos="1200"/>
        </w:tabs>
        <w:ind w:left="360" w:hanging="360"/>
        <w:jc w:val="both"/>
        <w:rPr>
          <w:rFonts w:eastAsiaTheme="minorHAnsi"/>
          <w:lang w:eastAsia="en-US"/>
        </w:rPr>
      </w:pPr>
    </w:p>
    <w:p w:rsidR="00C43026" w:rsidRPr="00A06F8C" w:rsidRDefault="00C43026" w:rsidP="00C43026">
      <w:pPr>
        <w:numPr>
          <w:ilvl w:val="0"/>
          <w:numId w:val="46"/>
        </w:numPr>
        <w:tabs>
          <w:tab w:val="left" w:pos="360"/>
          <w:tab w:val="left" w:pos="720"/>
          <w:tab w:val="right" w:pos="960"/>
          <w:tab w:val="left" w:pos="120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>aumenta la solubilidad al elevar la temperatura, si el soluto es gaseoso y el solvente es líquido.</w:t>
      </w:r>
    </w:p>
    <w:p w:rsidR="00C43026" w:rsidRPr="00A06F8C" w:rsidRDefault="00C43026" w:rsidP="00C43026">
      <w:pPr>
        <w:numPr>
          <w:ilvl w:val="0"/>
          <w:numId w:val="46"/>
        </w:numPr>
        <w:tabs>
          <w:tab w:val="left" w:pos="360"/>
          <w:tab w:val="left" w:pos="720"/>
          <w:tab w:val="right" w:pos="960"/>
          <w:tab w:val="left" w:pos="120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>disminuye la solubilidad al aumentar la presión, si el soluto es sólido y el solvente es líquido.</w:t>
      </w:r>
    </w:p>
    <w:p w:rsidR="00C43026" w:rsidRPr="006E2AF4" w:rsidRDefault="00C43026" w:rsidP="00C43026">
      <w:pPr>
        <w:numPr>
          <w:ilvl w:val="0"/>
          <w:numId w:val="46"/>
        </w:numPr>
        <w:tabs>
          <w:tab w:val="left" w:pos="360"/>
          <w:tab w:val="left" w:pos="720"/>
          <w:tab w:val="right" w:pos="960"/>
          <w:tab w:val="left" w:pos="1200"/>
        </w:tabs>
        <w:spacing w:after="200" w:line="276" w:lineRule="auto"/>
        <w:contextualSpacing/>
        <w:jc w:val="both"/>
        <w:rPr>
          <w:rFonts w:eastAsiaTheme="minorHAnsi"/>
          <w:color w:val="FF0000"/>
          <w:lang w:eastAsia="en-US"/>
        </w:rPr>
      </w:pPr>
      <w:r w:rsidRPr="006E2AF4">
        <w:rPr>
          <w:rFonts w:eastAsiaTheme="minorHAnsi"/>
          <w:color w:val="FF0000"/>
          <w:lang w:eastAsia="en-US"/>
        </w:rPr>
        <w:t>aumenta la solubilidad al disminuir la temperatura, si el soluto es gaseoso y el solvente líquido.</w:t>
      </w:r>
    </w:p>
    <w:p w:rsidR="00C43026" w:rsidRPr="00A06F8C" w:rsidRDefault="00C43026" w:rsidP="00C43026">
      <w:pPr>
        <w:numPr>
          <w:ilvl w:val="0"/>
          <w:numId w:val="46"/>
        </w:numPr>
        <w:tabs>
          <w:tab w:val="left" w:pos="360"/>
          <w:tab w:val="left" w:pos="720"/>
          <w:tab w:val="right" w:pos="960"/>
          <w:tab w:val="left" w:pos="120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>disminuye la solubilidad al aumentar la temperatura, si el soluto es sólido y el solvente es líquido.</w:t>
      </w:r>
    </w:p>
    <w:p w:rsidR="00C43026" w:rsidRPr="00A06F8C" w:rsidRDefault="00C43026" w:rsidP="00C43026">
      <w:pPr>
        <w:numPr>
          <w:ilvl w:val="0"/>
          <w:numId w:val="46"/>
        </w:numPr>
        <w:tabs>
          <w:tab w:val="left" w:pos="360"/>
          <w:tab w:val="left" w:pos="720"/>
          <w:tab w:val="right" w:pos="960"/>
          <w:tab w:val="left" w:pos="120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>aumenta la solubilidad al disminuir la presión, si el soluto es gas y el solvente es líquido.</w:t>
      </w:r>
    </w:p>
    <w:p w:rsidR="00C43026" w:rsidRDefault="00C43026" w:rsidP="00C43026">
      <w:pPr>
        <w:tabs>
          <w:tab w:val="left" w:pos="600"/>
        </w:tabs>
        <w:jc w:val="both"/>
        <w:rPr>
          <w:color w:val="000000" w:themeColor="text1"/>
        </w:rPr>
      </w:pPr>
    </w:p>
    <w:p w:rsidR="00C43026" w:rsidRPr="00A06F8C" w:rsidRDefault="00C43026" w:rsidP="0096273D">
      <w:pPr>
        <w:tabs>
          <w:tab w:val="left" w:pos="540"/>
        </w:tabs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noProof/>
          <w:lang w:eastAsia="en-US"/>
        </w:rPr>
        <w:t xml:space="preserve">2_ </w:t>
      </w:r>
      <w:r w:rsidRPr="00A06F8C">
        <w:rPr>
          <w:rFonts w:eastAsiaTheme="minorHAnsi"/>
          <w:lang w:eastAsia="en-US"/>
        </w:rPr>
        <w:t xml:space="preserve">La siguiente gráfica representa la curva de solubilidad para los solutos </w:t>
      </w:r>
      <w:r w:rsidRPr="0096273D">
        <w:rPr>
          <w:rFonts w:eastAsiaTheme="minorHAnsi"/>
          <w:b/>
          <w:lang w:eastAsia="en-US"/>
        </w:rPr>
        <w:t xml:space="preserve">X </w:t>
      </w:r>
      <w:r w:rsidRPr="00A06F8C">
        <w:rPr>
          <w:rFonts w:eastAsiaTheme="minorHAnsi"/>
          <w:lang w:eastAsia="en-US"/>
        </w:rPr>
        <w:t xml:space="preserve">e </w:t>
      </w:r>
      <w:r w:rsidRPr="0096273D">
        <w:rPr>
          <w:rFonts w:eastAsiaTheme="minorHAnsi"/>
          <w:b/>
          <w:lang w:eastAsia="en-US"/>
        </w:rPr>
        <w:t>Y</w:t>
      </w:r>
      <w:r w:rsidRPr="00A06F8C">
        <w:rPr>
          <w:rFonts w:eastAsiaTheme="minorHAnsi"/>
          <w:lang w:eastAsia="en-US"/>
        </w:rPr>
        <w:t xml:space="preserve"> en función de la </w:t>
      </w:r>
      <w:r w:rsidRPr="00A06F8C">
        <w:rPr>
          <w:rFonts w:eastAsiaTheme="minorHAnsi"/>
          <w:lang w:eastAsia="en-US"/>
        </w:rPr>
        <w:tab/>
        <w:t>temperatura.</w:t>
      </w:r>
    </w:p>
    <w:p w:rsidR="00C43026" w:rsidRPr="00A06F8C" w:rsidRDefault="00C43026" w:rsidP="00C43026">
      <w:pPr>
        <w:tabs>
          <w:tab w:val="left" w:pos="360"/>
          <w:tab w:val="left" w:pos="540"/>
        </w:tabs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noProof/>
          <w:lang w:val="es-ES_tradnl" w:eastAsia="es-ES_tradnl"/>
        </w:rPr>
        <w:drawing>
          <wp:inline distT="0" distB="0" distL="0" distR="0" wp14:anchorId="19A3DB53" wp14:editId="3E21CB81">
            <wp:extent cx="4495800" cy="2638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26" w:rsidRPr="00A06F8C" w:rsidRDefault="00C43026" w:rsidP="00C43026">
      <w:pPr>
        <w:tabs>
          <w:tab w:val="left" w:pos="360"/>
          <w:tab w:val="left" w:pos="540"/>
        </w:tabs>
        <w:jc w:val="both"/>
        <w:rPr>
          <w:rFonts w:eastAsiaTheme="minorHAnsi"/>
          <w:lang w:eastAsia="en-US"/>
        </w:rPr>
      </w:pPr>
    </w:p>
    <w:p w:rsidR="00C43026" w:rsidRPr="00A06F8C" w:rsidRDefault="00C43026" w:rsidP="00C43026">
      <w:pPr>
        <w:tabs>
          <w:tab w:val="left" w:pos="540"/>
        </w:tabs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>Respecto a la solubilidad de X e Y podemos afirmar que</w:t>
      </w:r>
    </w:p>
    <w:p w:rsidR="00C43026" w:rsidRPr="00A06F8C" w:rsidRDefault="00C43026" w:rsidP="00C43026">
      <w:pPr>
        <w:tabs>
          <w:tab w:val="left" w:pos="540"/>
        </w:tabs>
        <w:jc w:val="both"/>
        <w:rPr>
          <w:rFonts w:eastAsiaTheme="minorHAnsi"/>
          <w:lang w:eastAsia="en-US"/>
        </w:rPr>
      </w:pPr>
    </w:p>
    <w:p w:rsidR="00C43026" w:rsidRPr="00A06F8C" w:rsidRDefault="00C43026" w:rsidP="00C43026">
      <w:pPr>
        <w:tabs>
          <w:tab w:val="left" w:pos="540"/>
        </w:tabs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 xml:space="preserve">I_ Y es más soluble que X sobre </w:t>
      </w:r>
      <w:smartTag w:uri="urn:schemas-microsoft-com:office:smarttags" w:element="metricconverter">
        <w:smartTagPr>
          <w:attr w:name="ProductID" w:val="20ﾺC"/>
        </w:smartTagPr>
        <w:r w:rsidRPr="00A06F8C">
          <w:rPr>
            <w:rFonts w:eastAsiaTheme="minorHAnsi"/>
            <w:lang w:eastAsia="en-US"/>
          </w:rPr>
          <w:t>20ºC</w:t>
        </w:r>
      </w:smartTag>
      <w:r w:rsidRPr="00A06F8C">
        <w:rPr>
          <w:rFonts w:eastAsiaTheme="minorHAnsi"/>
          <w:lang w:eastAsia="en-US"/>
        </w:rPr>
        <w:t>.</w:t>
      </w:r>
    </w:p>
    <w:p w:rsidR="00C43026" w:rsidRPr="00A06F8C" w:rsidRDefault="00C43026" w:rsidP="00C43026">
      <w:pPr>
        <w:tabs>
          <w:tab w:val="left" w:pos="540"/>
        </w:tabs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 xml:space="preserve">II_ _ a </w:t>
      </w:r>
      <w:smartTag w:uri="urn:schemas-microsoft-com:office:smarttags" w:element="metricconverter">
        <w:smartTagPr>
          <w:attr w:name="ProductID" w:val="20 ﾰC"/>
        </w:smartTagPr>
        <w:r w:rsidRPr="00A06F8C">
          <w:rPr>
            <w:rFonts w:eastAsiaTheme="minorHAnsi"/>
            <w:lang w:eastAsia="en-US"/>
          </w:rPr>
          <w:t>20 °C</w:t>
        </w:r>
      </w:smartTag>
      <w:r w:rsidRPr="00A06F8C">
        <w:rPr>
          <w:rFonts w:eastAsiaTheme="minorHAnsi"/>
          <w:lang w:eastAsia="en-US"/>
        </w:rPr>
        <w:t xml:space="preserve"> X e Y son igualmente solubles.</w:t>
      </w:r>
    </w:p>
    <w:p w:rsidR="00C43026" w:rsidRPr="00A06F8C" w:rsidRDefault="00C43026" w:rsidP="00C43026">
      <w:pPr>
        <w:tabs>
          <w:tab w:val="left" w:pos="540"/>
        </w:tabs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 xml:space="preserve">III_ bajo </w:t>
      </w:r>
      <w:smartTag w:uri="urn:schemas-microsoft-com:office:smarttags" w:element="metricconverter">
        <w:smartTagPr>
          <w:attr w:name="ProductID" w:val="20 ﾰC"/>
        </w:smartTagPr>
        <w:r w:rsidRPr="00A06F8C">
          <w:rPr>
            <w:rFonts w:eastAsiaTheme="minorHAnsi"/>
            <w:lang w:eastAsia="en-US"/>
          </w:rPr>
          <w:t>20 °C</w:t>
        </w:r>
      </w:smartTag>
      <w:r w:rsidRPr="00A06F8C">
        <w:rPr>
          <w:rFonts w:eastAsiaTheme="minorHAnsi"/>
          <w:lang w:eastAsia="en-US"/>
        </w:rPr>
        <w:t xml:space="preserve"> es mayor la solubilidad de Y.</w:t>
      </w:r>
    </w:p>
    <w:p w:rsidR="00C43026" w:rsidRPr="00A06F8C" w:rsidRDefault="00C43026" w:rsidP="00C43026">
      <w:pPr>
        <w:tabs>
          <w:tab w:val="left" w:pos="540"/>
        </w:tabs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 xml:space="preserve">IV_ a </w:t>
      </w:r>
      <w:smartTag w:uri="urn:schemas-microsoft-com:office:smarttags" w:element="metricconverter">
        <w:smartTagPr>
          <w:attr w:name="ProductID" w:val="50 ﾰC"/>
        </w:smartTagPr>
        <w:r w:rsidRPr="00A06F8C">
          <w:rPr>
            <w:rFonts w:eastAsiaTheme="minorHAnsi"/>
            <w:lang w:eastAsia="en-US"/>
          </w:rPr>
          <w:t>50 °C</w:t>
        </w:r>
      </w:smartTag>
      <w:r w:rsidRPr="00A06F8C">
        <w:rPr>
          <w:rFonts w:eastAsiaTheme="minorHAnsi"/>
          <w:lang w:eastAsia="en-US"/>
        </w:rPr>
        <w:t xml:space="preserve"> es mayor la solubilidad de X.</w:t>
      </w:r>
    </w:p>
    <w:p w:rsidR="00C43026" w:rsidRPr="00A06F8C" w:rsidRDefault="00C43026" w:rsidP="00C43026">
      <w:pPr>
        <w:tabs>
          <w:tab w:val="left" w:pos="360"/>
          <w:tab w:val="left" w:pos="540"/>
        </w:tabs>
        <w:jc w:val="both"/>
        <w:rPr>
          <w:rFonts w:eastAsiaTheme="minorHAnsi"/>
          <w:lang w:eastAsia="en-US"/>
        </w:rPr>
      </w:pPr>
    </w:p>
    <w:p w:rsidR="00C43026" w:rsidRPr="006E2AF4" w:rsidRDefault="00C43026" w:rsidP="00C43026">
      <w:pPr>
        <w:numPr>
          <w:ilvl w:val="0"/>
          <w:numId w:val="47"/>
        </w:num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color w:val="FF0000"/>
          <w:lang w:eastAsia="en-US"/>
        </w:rPr>
      </w:pPr>
      <w:r w:rsidRPr="006E2AF4">
        <w:rPr>
          <w:rFonts w:eastAsiaTheme="minorHAnsi"/>
          <w:color w:val="FF0000"/>
          <w:lang w:eastAsia="en-US"/>
        </w:rPr>
        <w:t>sólo I y II</w:t>
      </w:r>
    </w:p>
    <w:p w:rsidR="00C43026" w:rsidRPr="00A06F8C" w:rsidRDefault="00C43026" w:rsidP="00C43026">
      <w:pPr>
        <w:numPr>
          <w:ilvl w:val="0"/>
          <w:numId w:val="47"/>
        </w:num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>sólo II y IV</w:t>
      </w:r>
    </w:p>
    <w:p w:rsidR="00C43026" w:rsidRPr="00A06F8C" w:rsidRDefault="00C43026" w:rsidP="00C43026">
      <w:pPr>
        <w:numPr>
          <w:ilvl w:val="0"/>
          <w:numId w:val="47"/>
        </w:num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>sólo I y III</w:t>
      </w:r>
    </w:p>
    <w:p w:rsidR="00C43026" w:rsidRPr="00A06F8C" w:rsidRDefault="00C43026" w:rsidP="00C43026">
      <w:pPr>
        <w:numPr>
          <w:ilvl w:val="0"/>
          <w:numId w:val="47"/>
        </w:num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>sólo I, II y III</w:t>
      </w:r>
    </w:p>
    <w:p w:rsidR="00C43026" w:rsidRPr="00A06F8C" w:rsidRDefault="00C43026" w:rsidP="00C43026">
      <w:pPr>
        <w:numPr>
          <w:ilvl w:val="0"/>
          <w:numId w:val="47"/>
        </w:num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F8C">
        <w:rPr>
          <w:rFonts w:eastAsiaTheme="minorHAnsi"/>
          <w:lang w:eastAsia="en-US"/>
        </w:rPr>
        <w:t>sólo II, III y IV</w:t>
      </w:r>
    </w:p>
    <w:p w:rsidR="00D019F3" w:rsidRPr="00BC7897" w:rsidRDefault="00D019F3" w:rsidP="00D019F3">
      <w:pPr>
        <w:autoSpaceDE w:val="0"/>
        <w:autoSpaceDN w:val="0"/>
        <w:adjustRightInd w:val="0"/>
        <w:jc w:val="both"/>
        <w:rPr>
          <w:rFonts w:eastAsiaTheme="minorEastAsia"/>
          <w:bCs/>
          <w:lang w:val="es-CL" w:eastAsia="es-CL"/>
        </w:rPr>
      </w:pPr>
      <w:r>
        <w:rPr>
          <w:rFonts w:eastAsiaTheme="minorEastAsia"/>
          <w:bCs/>
          <w:lang w:val="es-CL" w:eastAsia="es-CL"/>
        </w:rPr>
        <w:lastRenderedPageBreak/>
        <w:t>3</w:t>
      </w:r>
      <w:r w:rsidRPr="00BC7897">
        <w:rPr>
          <w:rFonts w:eastAsiaTheme="minorEastAsia"/>
          <w:bCs/>
          <w:lang w:val="es-CL" w:eastAsia="es-CL"/>
        </w:rPr>
        <w:t xml:space="preserve">_ A una temperatura de 50 </w:t>
      </w:r>
      <w:proofErr w:type="spellStart"/>
      <w:r w:rsidRPr="00BC7897">
        <w:rPr>
          <w:rFonts w:eastAsiaTheme="minorEastAsia"/>
          <w:bCs/>
          <w:lang w:val="es-CL" w:eastAsia="es-CL"/>
        </w:rPr>
        <w:t>ºC</w:t>
      </w:r>
      <w:proofErr w:type="spellEnd"/>
      <w:r w:rsidRPr="00BC7897">
        <w:rPr>
          <w:rFonts w:eastAsiaTheme="minorEastAsia"/>
          <w:bCs/>
          <w:lang w:val="es-CL" w:eastAsia="es-CL"/>
        </w:rPr>
        <w:t>, se agregan 30 g de K</w:t>
      </w:r>
      <w:r w:rsidRPr="00BC7897">
        <w:rPr>
          <w:rFonts w:eastAsiaTheme="minorEastAsia"/>
          <w:bCs/>
          <w:vertAlign w:val="subscript"/>
          <w:lang w:val="es-CL" w:eastAsia="es-CL"/>
        </w:rPr>
        <w:t>2</w:t>
      </w:r>
      <w:r w:rsidRPr="00BC7897">
        <w:rPr>
          <w:rFonts w:eastAsiaTheme="minorEastAsia"/>
          <w:bCs/>
          <w:lang w:val="es-CL" w:eastAsia="es-CL"/>
        </w:rPr>
        <w:t>Cr</w:t>
      </w:r>
      <w:r w:rsidRPr="00BC7897">
        <w:rPr>
          <w:rFonts w:eastAsiaTheme="minorEastAsia"/>
          <w:bCs/>
          <w:vertAlign w:val="subscript"/>
          <w:lang w:val="es-CL" w:eastAsia="es-CL"/>
        </w:rPr>
        <w:t>2</w:t>
      </w:r>
      <w:r w:rsidRPr="00BC7897">
        <w:rPr>
          <w:rFonts w:eastAsiaTheme="minorEastAsia"/>
          <w:bCs/>
          <w:lang w:val="es-CL" w:eastAsia="es-CL"/>
        </w:rPr>
        <w:t>O</w:t>
      </w:r>
      <w:r w:rsidRPr="00BC7897">
        <w:rPr>
          <w:rFonts w:eastAsiaTheme="minorEastAsia"/>
          <w:bCs/>
          <w:vertAlign w:val="subscript"/>
          <w:lang w:val="es-CL" w:eastAsia="es-CL"/>
        </w:rPr>
        <w:t>7</w:t>
      </w:r>
      <w:r w:rsidRPr="00BC7897">
        <w:rPr>
          <w:rFonts w:eastAsiaTheme="minorEastAsia"/>
          <w:bCs/>
          <w:lang w:val="es-CL" w:eastAsia="es-CL"/>
        </w:rPr>
        <w:t xml:space="preserve"> a 100 g de agua y luego se agitan. Tomando en cuenta el siguiente gráfico, se puede concluir que se trata de una solución</w:t>
      </w:r>
    </w:p>
    <w:p w:rsidR="00D019F3" w:rsidRPr="00BC7897" w:rsidRDefault="00D019F3" w:rsidP="00D019F3">
      <w:pPr>
        <w:jc w:val="both"/>
        <w:rPr>
          <w:rFonts w:eastAsiaTheme="minorEastAsia"/>
          <w:lang w:val="es-CL" w:eastAsia="es-CL"/>
        </w:rPr>
      </w:pPr>
      <w:r w:rsidRPr="00BC7897">
        <w:rPr>
          <w:rFonts w:eastAsiaTheme="minorEastAsia"/>
          <w:noProof/>
          <w:lang w:val="es-ES_tradnl" w:eastAsia="es-ES_tradnl"/>
        </w:rPr>
        <w:drawing>
          <wp:inline distT="0" distB="0" distL="0" distR="0" wp14:anchorId="73C32DF0" wp14:editId="21C650EB">
            <wp:extent cx="5276850" cy="3067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46" cy="307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F3" w:rsidRPr="00BC7897" w:rsidRDefault="00D019F3" w:rsidP="00D019F3">
      <w:pPr>
        <w:autoSpaceDE w:val="0"/>
        <w:autoSpaceDN w:val="0"/>
        <w:adjustRightInd w:val="0"/>
        <w:jc w:val="both"/>
        <w:rPr>
          <w:rFonts w:eastAsiaTheme="minorEastAsia"/>
          <w:lang w:val="es-CL" w:eastAsia="es-CL"/>
        </w:rPr>
      </w:pPr>
    </w:p>
    <w:p w:rsidR="00D019F3" w:rsidRPr="00BC7897" w:rsidRDefault="00D019F3" w:rsidP="00D019F3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EastAsia"/>
          <w:lang w:val="es-CL" w:eastAsia="es-CL"/>
        </w:rPr>
      </w:pPr>
      <w:r w:rsidRPr="00BC7897">
        <w:rPr>
          <w:rFonts w:eastAsiaTheme="minorEastAsia"/>
          <w:lang w:val="es-CL" w:eastAsia="es-CL"/>
        </w:rPr>
        <w:t>saturada, con soluto en exceso sin disolver.</w:t>
      </w:r>
    </w:p>
    <w:p w:rsidR="00D019F3" w:rsidRPr="00BC7897" w:rsidRDefault="00D019F3" w:rsidP="00D019F3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EastAsia"/>
          <w:color w:val="FF0000"/>
          <w:lang w:val="es-CL" w:eastAsia="es-CL"/>
        </w:rPr>
      </w:pPr>
      <w:r w:rsidRPr="00BC7897">
        <w:rPr>
          <w:rFonts w:eastAsiaTheme="minorEastAsia"/>
          <w:color w:val="FF0000"/>
          <w:lang w:val="es-CL" w:eastAsia="es-CL"/>
        </w:rPr>
        <w:t>saturada, donde todo el soluto está disuelto.</w:t>
      </w:r>
    </w:p>
    <w:p w:rsidR="00D019F3" w:rsidRPr="00BC7897" w:rsidRDefault="00D019F3" w:rsidP="00D019F3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EastAsia"/>
          <w:lang w:val="es-CL" w:eastAsia="es-CL"/>
        </w:rPr>
      </w:pPr>
      <w:r w:rsidRPr="00BC7897">
        <w:rPr>
          <w:rFonts w:eastAsiaTheme="minorEastAsia"/>
          <w:lang w:val="es-CL" w:eastAsia="es-CL"/>
        </w:rPr>
        <w:t>insaturada.</w:t>
      </w:r>
    </w:p>
    <w:p w:rsidR="00D019F3" w:rsidRPr="00BC7897" w:rsidRDefault="00D019F3" w:rsidP="00D019F3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EastAsia"/>
          <w:lang w:val="es-CL" w:eastAsia="es-CL"/>
        </w:rPr>
      </w:pPr>
      <w:r w:rsidRPr="00BC7897">
        <w:rPr>
          <w:rFonts w:eastAsiaTheme="minorEastAsia"/>
          <w:lang w:val="es-CL" w:eastAsia="es-CL"/>
        </w:rPr>
        <w:t>sobresaturada.</w:t>
      </w:r>
    </w:p>
    <w:p w:rsidR="00D019F3" w:rsidRPr="00BC7897" w:rsidRDefault="00D019F3" w:rsidP="00D019F3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EastAsia"/>
          <w:lang w:val="es-CL" w:eastAsia="es-CL"/>
        </w:rPr>
      </w:pPr>
      <w:r w:rsidRPr="00BC7897">
        <w:rPr>
          <w:rFonts w:eastAsiaTheme="minorEastAsia"/>
          <w:lang w:val="es-CL" w:eastAsia="es-CL"/>
        </w:rPr>
        <w:t>saturada, donde se puede agregar soluto y éste se disuelve</w:t>
      </w:r>
    </w:p>
    <w:p w:rsidR="00C8754A" w:rsidRDefault="00C8754A" w:rsidP="008B37A0">
      <w:pPr>
        <w:tabs>
          <w:tab w:val="num" w:pos="360"/>
          <w:tab w:val="num" w:pos="720"/>
          <w:tab w:val="right" w:pos="1440"/>
          <w:tab w:val="left" w:pos="1680"/>
          <w:tab w:val="left" w:pos="7605"/>
        </w:tabs>
        <w:ind w:left="360" w:hanging="360"/>
        <w:rPr>
          <w:bCs/>
          <w:lang w:val="pt-BR"/>
        </w:rPr>
      </w:pPr>
    </w:p>
    <w:p w:rsidR="0096273D" w:rsidRPr="00554E9C" w:rsidRDefault="0096273D" w:rsidP="0096273D">
      <w:p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Cs/>
        </w:rPr>
        <w:t>4</w:t>
      </w:r>
      <w:r>
        <w:rPr>
          <w:bCs/>
        </w:rPr>
        <w:t xml:space="preserve">_ </w:t>
      </w:r>
      <w:r w:rsidRPr="00376574">
        <w:t>A una disolución de sal en agua se le agrega</w:t>
      </w:r>
      <w:r>
        <w:t xml:space="preserve"> gradualmente sal y luego agua. </w:t>
      </w:r>
      <w:r w:rsidRPr="00376574">
        <w:t>El gráfico que representa lo que ocurre durante el proceso es</w:t>
      </w:r>
      <w:r>
        <w:t xml:space="preserve"> </w:t>
      </w:r>
      <w:r>
        <w:rPr>
          <w:b/>
          <w:color w:val="FF0000"/>
        </w:rPr>
        <w:t>C</w:t>
      </w:r>
    </w:p>
    <w:p w:rsidR="0096273D" w:rsidRDefault="0096273D" w:rsidP="0096273D">
      <w:pPr>
        <w:jc w:val="both"/>
        <w:rPr>
          <w:color w:val="000000"/>
          <w:w w:val="103"/>
        </w:rPr>
      </w:pPr>
      <w:r>
        <w:rPr>
          <w:noProof/>
          <w:lang w:val="es-ES_tradnl" w:eastAsia="es-ES_tradnl"/>
        </w:rPr>
        <w:drawing>
          <wp:inline distT="0" distB="0" distL="0" distR="0" wp14:anchorId="01CA536E" wp14:editId="49EF5131">
            <wp:extent cx="5486400" cy="333217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98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3D" w:rsidRDefault="0096273D" w:rsidP="0096273D">
      <w:pPr>
        <w:jc w:val="both"/>
        <w:rPr>
          <w:color w:val="000000"/>
          <w:w w:val="103"/>
        </w:rPr>
      </w:pPr>
    </w:p>
    <w:p w:rsidR="007138E5" w:rsidRPr="0096273D" w:rsidRDefault="0096273D" w:rsidP="0096273D">
      <w:pPr>
        <w:jc w:val="both"/>
      </w:pPr>
      <w:r>
        <w:rPr>
          <w:color w:val="000000"/>
          <w:w w:val="103"/>
        </w:rPr>
        <w:lastRenderedPageBreak/>
        <w:t xml:space="preserve">5_ </w:t>
      </w:r>
      <w:r w:rsidR="007138E5" w:rsidRPr="00E64D4B">
        <w:rPr>
          <w:color w:val="000000"/>
          <w:w w:val="103"/>
        </w:rPr>
        <w:t xml:space="preserve">El gráfico siguiente representa la solubilidad de una sustancia en </w:t>
      </w:r>
      <w:r>
        <w:rPr>
          <w:color w:val="000000"/>
          <w:w w:val="103"/>
        </w:rPr>
        <w:t xml:space="preserve"> </w:t>
      </w:r>
      <w:r w:rsidR="007138E5" w:rsidRPr="00E64D4B">
        <w:rPr>
          <w:color w:val="000000"/>
          <w:spacing w:val="-3"/>
        </w:rPr>
        <w:t xml:space="preserve">función de la temperatura: </w:t>
      </w: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  <w:r w:rsidRPr="00E64D4B">
        <w:rPr>
          <w:noProof/>
          <w:color w:val="000000"/>
          <w:spacing w:val="-1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6424554" wp14:editId="176A84A7">
            <wp:simplePos x="0" y="0"/>
            <wp:positionH relativeFrom="column">
              <wp:posOffset>1434465</wp:posOffset>
            </wp:positionH>
            <wp:positionV relativeFrom="paragraph">
              <wp:posOffset>64135</wp:posOffset>
            </wp:positionV>
            <wp:extent cx="3036570" cy="2374900"/>
            <wp:effectExtent l="19050" t="0" r="0" b="0"/>
            <wp:wrapNone/>
            <wp:docPr id="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noProof/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noProof/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noProof/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  <w:r w:rsidRPr="00E64D4B">
        <w:rPr>
          <w:color w:val="000000"/>
          <w:spacing w:val="-1"/>
        </w:rPr>
        <w:t xml:space="preserve">Al enfriar un litro de solución saturada desde 50 </w:t>
      </w:r>
      <w:proofErr w:type="spellStart"/>
      <w:r w:rsidRPr="00E64D4B">
        <w:rPr>
          <w:color w:val="000000"/>
          <w:spacing w:val="-1"/>
          <w:vertAlign w:val="superscript"/>
        </w:rPr>
        <w:t>o</w:t>
      </w:r>
      <w:r w:rsidRPr="00E64D4B">
        <w:rPr>
          <w:color w:val="000000"/>
          <w:spacing w:val="-1"/>
        </w:rPr>
        <w:t>C</w:t>
      </w:r>
      <w:proofErr w:type="spellEnd"/>
      <w:r w:rsidRPr="00E64D4B">
        <w:rPr>
          <w:color w:val="000000"/>
          <w:spacing w:val="-1"/>
        </w:rPr>
        <w:t xml:space="preserve"> hasta 25 </w:t>
      </w:r>
      <w:proofErr w:type="spellStart"/>
      <w:r w:rsidRPr="00E64D4B">
        <w:rPr>
          <w:color w:val="000000"/>
          <w:spacing w:val="-1"/>
          <w:vertAlign w:val="superscript"/>
        </w:rPr>
        <w:t>o</w:t>
      </w:r>
      <w:r w:rsidRPr="00E64D4B">
        <w:rPr>
          <w:color w:val="000000"/>
          <w:spacing w:val="-1"/>
        </w:rPr>
        <w:t>C</w:t>
      </w:r>
      <w:proofErr w:type="spellEnd"/>
      <w:r w:rsidRPr="00E64D4B">
        <w:rPr>
          <w:color w:val="000000"/>
          <w:spacing w:val="-1"/>
        </w:rPr>
        <w:t>, ¿qué cantidad de la sustancia precipita?</w:t>
      </w:r>
    </w:p>
    <w:p w:rsidR="007138E5" w:rsidRPr="00E64D4B" w:rsidRDefault="007138E5" w:rsidP="007138E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</w:p>
    <w:p w:rsidR="007138E5" w:rsidRPr="0096273D" w:rsidRDefault="007138E5" w:rsidP="0096273D">
      <w:pPr>
        <w:pStyle w:val="Prrafodelista"/>
        <w:widowControl w:val="0"/>
        <w:numPr>
          <w:ilvl w:val="0"/>
          <w:numId w:val="49"/>
        </w:numPr>
        <w:tabs>
          <w:tab w:val="left" w:pos="0"/>
          <w:tab w:val="left" w:pos="2235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  <w:r w:rsidRPr="0096273D">
        <w:rPr>
          <w:color w:val="000000"/>
          <w:spacing w:val="-1"/>
        </w:rPr>
        <w:t>25 g</w:t>
      </w:r>
    </w:p>
    <w:p w:rsidR="007138E5" w:rsidRPr="0096273D" w:rsidRDefault="007138E5" w:rsidP="0096273D">
      <w:pPr>
        <w:pStyle w:val="Prrafodelista"/>
        <w:widowControl w:val="0"/>
        <w:numPr>
          <w:ilvl w:val="0"/>
          <w:numId w:val="49"/>
        </w:numPr>
        <w:tabs>
          <w:tab w:val="left" w:pos="0"/>
          <w:tab w:val="left" w:pos="2235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  <w:r w:rsidRPr="0096273D">
        <w:rPr>
          <w:color w:val="000000"/>
          <w:spacing w:val="-1"/>
        </w:rPr>
        <w:t>30 g</w:t>
      </w:r>
    </w:p>
    <w:p w:rsidR="007138E5" w:rsidRPr="0096273D" w:rsidRDefault="007138E5" w:rsidP="0096273D">
      <w:pPr>
        <w:pStyle w:val="Prrafodelista"/>
        <w:widowControl w:val="0"/>
        <w:numPr>
          <w:ilvl w:val="0"/>
          <w:numId w:val="49"/>
        </w:numPr>
        <w:tabs>
          <w:tab w:val="left" w:pos="0"/>
          <w:tab w:val="left" w:pos="2235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  <w:r w:rsidRPr="0096273D">
        <w:rPr>
          <w:color w:val="000000"/>
          <w:spacing w:val="-1"/>
        </w:rPr>
        <w:t>40 g</w:t>
      </w:r>
    </w:p>
    <w:p w:rsidR="007138E5" w:rsidRPr="0096273D" w:rsidRDefault="007138E5" w:rsidP="0096273D">
      <w:pPr>
        <w:pStyle w:val="Prrafodelista"/>
        <w:widowControl w:val="0"/>
        <w:numPr>
          <w:ilvl w:val="0"/>
          <w:numId w:val="49"/>
        </w:numPr>
        <w:tabs>
          <w:tab w:val="left" w:pos="0"/>
          <w:tab w:val="left" w:pos="2235"/>
        </w:tabs>
        <w:autoSpaceDE w:val="0"/>
        <w:autoSpaceDN w:val="0"/>
        <w:adjustRightInd w:val="0"/>
        <w:ind w:right="-1"/>
        <w:jc w:val="both"/>
        <w:rPr>
          <w:color w:val="FF0000"/>
          <w:spacing w:val="-1"/>
        </w:rPr>
      </w:pPr>
      <w:r w:rsidRPr="0096273D">
        <w:rPr>
          <w:color w:val="FF0000"/>
          <w:spacing w:val="-1"/>
        </w:rPr>
        <w:t>50 g</w:t>
      </w:r>
    </w:p>
    <w:p w:rsidR="007138E5" w:rsidRPr="0096273D" w:rsidRDefault="007138E5" w:rsidP="0096273D">
      <w:pPr>
        <w:pStyle w:val="Prrafodelista"/>
        <w:widowControl w:val="0"/>
        <w:numPr>
          <w:ilvl w:val="0"/>
          <w:numId w:val="49"/>
        </w:numPr>
        <w:tabs>
          <w:tab w:val="left" w:pos="0"/>
          <w:tab w:val="left" w:pos="2235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</w:rPr>
      </w:pPr>
      <w:r w:rsidRPr="0096273D">
        <w:rPr>
          <w:color w:val="000000"/>
          <w:spacing w:val="-1"/>
        </w:rPr>
        <w:t xml:space="preserve">80 </w:t>
      </w:r>
    </w:p>
    <w:p w:rsidR="0096273D" w:rsidRDefault="0096273D" w:rsidP="0096273D">
      <w:pPr>
        <w:tabs>
          <w:tab w:val="left" w:pos="600"/>
        </w:tabs>
        <w:jc w:val="both"/>
        <w:rPr>
          <w:color w:val="000000" w:themeColor="text1"/>
          <w:lang w:val="pt-BR"/>
        </w:rPr>
      </w:pPr>
    </w:p>
    <w:p w:rsidR="0096273D" w:rsidRDefault="0096273D" w:rsidP="0096273D">
      <w:pPr>
        <w:ind w:right="-71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_ </w:t>
      </w:r>
      <w:r w:rsidRPr="00DC76B6">
        <w:rPr>
          <w:rFonts w:eastAsiaTheme="minorHAnsi"/>
          <w:lang w:eastAsia="en-US"/>
        </w:rPr>
        <w:t>Las disoluciones que contienen un soluto no volátil pueden disminuir la solubilidad si:</w:t>
      </w:r>
    </w:p>
    <w:p w:rsidR="0096273D" w:rsidRPr="00DC76B6" w:rsidRDefault="0096273D" w:rsidP="0096273D">
      <w:pPr>
        <w:ind w:right="-716"/>
        <w:jc w:val="both"/>
        <w:rPr>
          <w:rFonts w:eastAsiaTheme="minorHAnsi"/>
          <w:lang w:eastAsia="en-US"/>
        </w:rPr>
      </w:pPr>
    </w:p>
    <w:p w:rsidR="0096273D" w:rsidRPr="006F2315" w:rsidRDefault="0096273D" w:rsidP="0096273D">
      <w:pPr>
        <w:pStyle w:val="Prrafodelista"/>
        <w:numPr>
          <w:ilvl w:val="0"/>
          <w:numId w:val="50"/>
        </w:numPr>
        <w:ind w:right="-716"/>
        <w:contextualSpacing/>
        <w:jc w:val="both"/>
        <w:rPr>
          <w:rFonts w:eastAsiaTheme="minorHAnsi"/>
          <w:lang w:eastAsia="en-US"/>
        </w:rPr>
      </w:pPr>
      <w:r w:rsidRPr="006F2315">
        <w:rPr>
          <w:rFonts w:eastAsiaTheme="minorHAnsi"/>
          <w:lang w:eastAsia="en-US"/>
        </w:rPr>
        <w:t>se disminuye la cantidad de soluto</w:t>
      </w:r>
    </w:p>
    <w:p w:rsidR="0096273D" w:rsidRPr="006F2315" w:rsidRDefault="0096273D" w:rsidP="0096273D">
      <w:pPr>
        <w:pStyle w:val="Prrafodelista"/>
        <w:numPr>
          <w:ilvl w:val="0"/>
          <w:numId w:val="50"/>
        </w:numPr>
        <w:ind w:right="-716"/>
        <w:contextualSpacing/>
        <w:jc w:val="both"/>
        <w:rPr>
          <w:rFonts w:eastAsiaTheme="minorHAnsi"/>
          <w:lang w:eastAsia="en-US"/>
        </w:rPr>
      </w:pPr>
      <w:r w:rsidRPr="006F2315">
        <w:rPr>
          <w:rFonts w:eastAsiaTheme="minorHAnsi"/>
          <w:lang w:eastAsia="en-US"/>
        </w:rPr>
        <w:t>disminuye la presión</w:t>
      </w:r>
    </w:p>
    <w:p w:rsidR="0096273D" w:rsidRPr="006F2315" w:rsidRDefault="0096273D" w:rsidP="0096273D">
      <w:pPr>
        <w:pStyle w:val="Prrafodelista"/>
        <w:numPr>
          <w:ilvl w:val="0"/>
          <w:numId w:val="50"/>
        </w:numPr>
        <w:ind w:right="-716"/>
        <w:contextualSpacing/>
        <w:jc w:val="both"/>
        <w:rPr>
          <w:rFonts w:eastAsiaTheme="minorHAnsi"/>
          <w:lang w:eastAsia="en-US"/>
        </w:rPr>
      </w:pPr>
      <w:r w:rsidRPr="006F2315">
        <w:rPr>
          <w:rFonts w:eastAsiaTheme="minorHAnsi"/>
          <w:lang w:eastAsia="en-US"/>
        </w:rPr>
        <w:t>aumenta la cantidad de disolvente</w:t>
      </w:r>
    </w:p>
    <w:p w:rsidR="0096273D" w:rsidRPr="0096273D" w:rsidRDefault="0096273D" w:rsidP="0096273D">
      <w:pPr>
        <w:pStyle w:val="Prrafodelista"/>
        <w:numPr>
          <w:ilvl w:val="0"/>
          <w:numId w:val="50"/>
        </w:numPr>
        <w:ind w:right="-716"/>
        <w:contextualSpacing/>
        <w:jc w:val="both"/>
        <w:rPr>
          <w:rFonts w:eastAsiaTheme="minorHAnsi"/>
          <w:color w:val="FF0000"/>
          <w:lang w:eastAsia="en-US"/>
        </w:rPr>
      </w:pPr>
      <w:r w:rsidRPr="0096273D">
        <w:rPr>
          <w:rFonts w:eastAsiaTheme="minorHAnsi"/>
          <w:color w:val="FF0000"/>
          <w:lang w:eastAsia="en-US"/>
        </w:rPr>
        <w:t>disminuye la temperatura</w:t>
      </w:r>
    </w:p>
    <w:p w:rsidR="0096273D" w:rsidRPr="006F2315" w:rsidRDefault="0096273D" w:rsidP="0096273D">
      <w:pPr>
        <w:pStyle w:val="Prrafodelista"/>
        <w:numPr>
          <w:ilvl w:val="0"/>
          <w:numId w:val="50"/>
        </w:numPr>
        <w:ind w:right="-716"/>
        <w:contextualSpacing/>
        <w:jc w:val="both"/>
        <w:rPr>
          <w:rFonts w:eastAsiaTheme="minorHAnsi"/>
          <w:lang w:eastAsia="en-US"/>
        </w:rPr>
      </w:pPr>
      <w:r w:rsidRPr="006F2315">
        <w:rPr>
          <w:rFonts w:eastAsiaTheme="minorHAnsi"/>
          <w:lang w:eastAsia="en-US"/>
        </w:rPr>
        <w:t>disminuye la presión y la temperatura</w:t>
      </w:r>
    </w:p>
    <w:p w:rsidR="0096273D" w:rsidRDefault="0096273D" w:rsidP="0096273D">
      <w:pPr>
        <w:ind w:right="-716"/>
        <w:jc w:val="both"/>
        <w:rPr>
          <w:rFonts w:eastAsiaTheme="minorHAnsi"/>
          <w:lang w:eastAsia="en-US"/>
        </w:rPr>
      </w:pPr>
    </w:p>
    <w:p w:rsidR="0096273D" w:rsidRDefault="0096273D" w:rsidP="0096273D">
      <w:pPr>
        <w:tabs>
          <w:tab w:val="left" w:pos="600"/>
        </w:tabs>
        <w:jc w:val="both"/>
        <w:rPr>
          <w:color w:val="000000" w:themeColor="text1"/>
          <w:lang w:val="pt-BR"/>
        </w:rPr>
      </w:pPr>
    </w:p>
    <w:p w:rsidR="00D019F3" w:rsidRDefault="0096273D" w:rsidP="0096273D">
      <w:pPr>
        <w:tabs>
          <w:tab w:val="num" w:pos="360"/>
          <w:tab w:val="num" w:pos="720"/>
          <w:tab w:val="right" w:pos="1440"/>
          <w:tab w:val="left" w:pos="1680"/>
          <w:tab w:val="left" w:pos="7605"/>
        </w:tabs>
        <w:ind w:left="360" w:hanging="360"/>
        <w:rPr>
          <w:b/>
        </w:rPr>
      </w:pPr>
      <w:r>
        <w:rPr>
          <w:b/>
        </w:rPr>
        <w:t>SOLUBILIDAD</w:t>
      </w:r>
    </w:p>
    <w:p w:rsidR="0096273D" w:rsidRPr="008B37A0" w:rsidRDefault="0096273D" w:rsidP="0096273D">
      <w:pPr>
        <w:tabs>
          <w:tab w:val="num" w:pos="360"/>
          <w:tab w:val="num" w:pos="720"/>
          <w:tab w:val="right" w:pos="1440"/>
          <w:tab w:val="left" w:pos="1680"/>
          <w:tab w:val="left" w:pos="7605"/>
        </w:tabs>
        <w:ind w:left="360" w:hanging="360"/>
        <w:rPr>
          <w:bCs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390"/>
        <w:gridCol w:w="222"/>
        <w:gridCol w:w="222"/>
        <w:gridCol w:w="222"/>
        <w:gridCol w:w="222"/>
        <w:gridCol w:w="236"/>
        <w:gridCol w:w="236"/>
        <w:gridCol w:w="222"/>
        <w:gridCol w:w="222"/>
        <w:gridCol w:w="318"/>
        <w:gridCol w:w="86"/>
      </w:tblGrid>
      <w:tr w:rsidR="006A419C" w:rsidRPr="00D162BB" w:rsidTr="0096273D">
        <w:tc>
          <w:tcPr>
            <w:tcW w:w="0" w:type="auto"/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  <w:proofErr w:type="gramStart"/>
            <w:r w:rsidRPr="00A536A2">
              <w:rPr>
                <w:b/>
                <w:color w:val="0D0D0D" w:themeColor="text1" w:themeTint="F2"/>
                <w:lang w:val="pt-BR"/>
              </w:rPr>
              <w:t>1</w:t>
            </w:r>
            <w:proofErr w:type="gramEnd"/>
          </w:p>
        </w:tc>
        <w:tc>
          <w:tcPr>
            <w:tcW w:w="0" w:type="auto"/>
          </w:tcPr>
          <w:p w:rsidR="006A419C" w:rsidRPr="00D162BB" w:rsidRDefault="00387AF5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  <w:r>
              <w:rPr>
                <w:color w:val="0D0D0D" w:themeColor="text1" w:themeTint="F2"/>
                <w:lang w:val="pt-BR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</w:tr>
      <w:tr w:rsidR="006A419C" w:rsidRPr="00D162BB" w:rsidTr="0096273D">
        <w:trPr>
          <w:gridAfter w:val="1"/>
          <w:wAfter w:w="60" w:type="dxa"/>
        </w:trPr>
        <w:tc>
          <w:tcPr>
            <w:tcW w:w="0" w:type="auto"/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  <w:proofErr w:type="gramStart"/>
            <w:r w:rsidRPr="00A536A2">
              <w:rPr>
                <w:b/>
                <w:color w:val="0D0D0D" w:themeColor="text1" w:themeTint="F2"/>
                <w:lang w:val="pt-BR"/>
              </w:rPr>
              <w:t>2</w:t>
            </w:r>
            <w:proofErr w:type="gramEnd"/>
          </w:p>
        </w:tc>
        <w:tc>
          <w:tcPr>
            <w:tcW w:w="0" w:type="auto"/>
          </w:tcPr>
          <w:p w:rsidR="006A419C" w:rsidRPr="00D162BB" w:rsidRDefault="00387AF5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  <w:r>
              <w:rPr>
                <w:color w:val="0D0D0D" w:themeColor="text1" w:themeTint="F2"/>
                <w:lang w:val="pt-BR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bookmarkStart w:id="0" w:name="_GoBack"/>
        <w:bookmarkEnd w:id="0"/>
      </w:tr>
      <w:tr w:rsidR="006A419C" w:rsidRPr="00D162BB" w:rsidTr="0096273D">
        <w:trPr>
          <w:gridAfter w:val="1"/>
          <w:wAfter w:w="60" w:type="dxa"/>
        </w:trPr>
        <w:tc>
          <w:tcPr>
            <w:tcW w:w="0" w:type="auto"/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  <w:proofErr w:type="gramStart"/>
            <w:r w:rsidRPr="00A536A2">
              <w:rPr>
                <w:b/>
                <w:color w:val="0D0D0D" w:themeColor="text1" w:themeTint="F2"/>
                <w:lang w:val="pt-BR"/>
              </w:rPr>
              <w:t>3</w:t>
            </w:r>
            <w:proofErr w:type="gramEnd"/>
          </w:p>
        </w:tc>
        <w:tc>
          <w:tcPr>
            <w:tcW w:w="0" w:type="auto"/>
          </w:tcPr>
          <w:p w:rsidR="006A419C" w:rsidRPr="00D162BB" w:rsidRDefault="001A1968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  <w:r>
              <w:rPr>
                <w:color w:val="0D0D0D" w:themeColor="text1" w:themeTint="F2"/>
                <w:lang w:val="pt-BR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</w:tr>
      <w:tr w:rsidR="006A419C" w:rsidRPr="00D162BB" w:rsidTr="0096273D">
        <w:trPr>
          <w:gridAfter w:val="1"/>
          <w:wAfter w:w="60" w:type="dxa"/>
        </w:trPr>
        <w:tc>
          <w:tcPr>
            <w:tcW w:w="0" w:type="auto"/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  <w:proofErr w:type="gramStart"/>
            <w:r w:rsidRPr="00A536A2">
              <w:rPr>
                <w:b/>
                <w:color w:val="0D0D0D" w:themeColor="text1" w:themeTint="F2"/>
                <w:lang w:val="pt-BR"/>
              </w:rPr>
              <w:t>4</w:t>
            </w:r>
            <w:proofErr w:type="gramEnd"/>
          </w:p>
        </w:tc>
        <w:tc>
          <w:tcPr>
            <w:tcW w:w="0" w:type="auto"/>
          </w:tcPr>
          <w:p w:rsidR="006A419C" w:rsidRPr="00D162BB" w:rsidRDefault="00387AF5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  <w:r>
              <w:rPr>
                <w:color w:val="0D0D0D" w:themeColor="text1" w:themeTint="F2"/>
                <w:lang w:val="pt-BR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</w:tr>
      <w:tr w:rsidR="006A419C" w:rsidRPr="00D162BB" w:rsidTr="0096273D">
        <w:trPr>
          <w:gridAfter w:val="1"/>
          <w:wAfter w:w="60" w:type="dxa"/>
        </w:trPr>
        <w:tc>
          <w:tcPr>
            <w:tcW w:w="0" w:type="auto"/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  <w:proofErr w:type="gramStart"/>
            <w:r w:rsidRPr="00A536A2">
              <w:rPr>
                <w:b/>
                <w:color w:val="0D0D0D" w:themeColor="text1" w:themeTint="F2"/>
                <w:lang w:val="pt-BR"/>
              </w:rPr>
              <w:t>5</w:t>
            </w:r>
            <w:proofErr w:type="gramEnd"/>
          </w:p>
        </w:tc>
        <w:tc>
          <w:tcPr>
            <w:tcW w:w="0" w:type="auto"/>
          </w:tcPr>
          <w:p w:rsidR="006A419C" w:rsidRPr="00D162BB" w:rsidRDefault="00387AF5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  <w:r>
              <w:rPr>
                <w:color w:val="0D0D0D" w:themeColor="text1" w:themeTint="F2"/>
                <w:lang w:val="pt-BR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</w:tr>
      <w:tr w:rsidR="006A419C" w:rsidRPr="00D162BB" w:rsidTr="0096273D">
        <w:trPr>
          <w:gridAfter w:val="1"/>
          <w:wAfter w:w="60" w:type="dxa"/>
        </w:trPr>
        <w:tc>
          <w:tcPr>
            <w:tcW w:w="0" w:type="auto"/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  <w:proofErr w:type="gramStart"/>
            <w:r w:rsidRPr="00A536A2">
              <w:rPr>
                <w:b/>
                <w:color w:val="0D0D0D" w:themeColor="text1" w:themeTint="F2"/>
                <w:lang w:val="pt-BR"/>
              </w:rPr>
              <w:t>6</w:t>
            </w:r>
            <w:proofErr w:type="gramEnd"/>
          </w:p>
        </w:tc>
        <w:tc>
          <w:tcPr>
            <w:tcW w:w="0" w:type="auto"/>
          </w:tcPr>
          <w:p w:rsidR="006A419C" w:rsidRPr="00D162BB" w:rsidRDefault="00387AF5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  <w:r>
              <w:rPr>
                <w:color w:val="0D0D0D" w:themeColor="text1" w:themeTint="F2"/>
                <w:lang w:val="pt-BR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A536A2" w:rsidRDefault="006A419C" w:rsidP="00043CDB">
            <w:pPr>
              <w:tabs>
                <w:tab w:val="left" w:pos="600"/>
              </w:tabs>
              <w:jc w:val="both"/>
              <w:rPr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19C" w:rsidRPr="00D162BB" w:rsidRDefault="006A419C" w:rsidP="00043CDB">
            <w:pPr>
              <w:tabs>
                <w:tab w:val="left" w:pos="600"/>
              </w:tabs>
              <w:jc w:val="both"/>
              <w:rPr>
                <w:color w:val="0D0D0D" w:themeColor="text1" w:themeTint="F2"/>
                <w:lang w:val="pt-BR"/>
              </w:rPr>
            </w:pPr>
          </w:p>
        </w:tc>
      </w:tr>
    </w:tbl>
    <w:p w:rsidR="00143308" w:rsidRPr="00E16399" w:rsidRDefault="00143308" w:rsidP="00143308">
      <w:pPr>
        <w:jc w:val="both"/>
      </w:pPr>
    </w:p>
    <w:p w:rsidR="00143308" w:rsidRDefault="00143308" w:rsidP="00F04A8E">
      <w:pPr>
        <w:tabs>
          <w:tab w:val="left" w:pos="600"/>
        </w:tabs>
        <w:jc w:val="both"/>
        <w:rPr>
          <w:color w:val="000000" w:themeColor="text1"/>
          <w:lang w:val="pt-BR"/>
        </w:rPr>
      </w:pPr>
    </w:p>
    <w:p w:rsidR="00143308" w:rsidRDefault="00143308" w:rsidP="00F04A8E">
      <w:pPr>
        <w:tabs>
          <w:tab w:val="left" w:pos="600"/>
        </w:tabs>
        <w:jc w:val="both"/>
        <w:rPr>
          <w:color w:val="000000" w:themeColor="text1"/>
          <w:lang w:val="pt-BR"/>
        </w:rPr>
      </w:pPr>
    </w:p>
    <w:sectPr w:rsidR="00143308" w:rsidSect="00096403">
      <w:headerReference w:type="first" r:id="rId13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58" w:rsidRDefault="001F2558">
      <w:r>
        <w:separator/>
      </w:r>
    </w:p>
  </w:endnote>
  <w:endnote w:type="continuationSeparator" w:id="0">
    <w:p w:rsidR="001F2558" w:rsidRDefault="001F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58" w:rsidRDefault="001F2558">
      <w:r>
        <w:separator/>
      </w:r>
    </w:p>
  </w:footnote>
  <w:footnote w:type="continuationSeparator" w:id="0">
    <w:p w:rsidR="001F2558" w:rsidRDefault="001F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DB" w:rsidRPr="001D073C" w:rsidRDefault="00043CDB" w:rsidP="00415404">
    <w:pPr>
      <w:tabs>
        <w:tab w:val="center" w:pos="4252"/>
        <w:tab w:val="right" w:pos="8504"/>
      </w:tabs>
      <w:rPr>
        <w:rFonts w:ascii="Bookman Old Style" w:hAnsi="Bookman Old Style"/>
        <w:sz w:val="16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0266CEB" wp14:editId="4D2D44D1">
          <wp:simplePos x="0" y="0"/>
          <wp:positionH relativeFrom="column">
            <wp:posOffset>4044315</wp:posOffset>
          </wp:positionH>
          <wp:positionV relativeFrom="paragraph">
            <wp:posOffset>-211455</wp:posOffset>
          </wp:positionV>
          <wp:extent cx="1306830" cy="605155"/>
          <wp:effectExtent l="19050" t="0" r="762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073C">
      <w:rPr>
        <w:rFonts w:ascii="Bookman Old Style" w:hAnsi="Bookman Old Style"/>
        <w:sz w:val="16"/>
        <w:szCs w:val="16"/>
      </w:rPr>
      <w:t>DEPARTAMENTO DE CIENCIAS</w:t>
    </w:r>
  </w:p>
  <w:p w:rsidR="00043CDB" w:rsidRPr="00415404" w:rsidRDefault="00043CDB">
    <w:pPr>
      <w:pStyle w:val="Encabezado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PSU_ </w:t>
    </w:r>
    <w:r w:rsidRPr="001D073C">
      <w:rPr>
        <w:rFonts w:ascii="Bookman Old Style" w:hAnsi="Bookman Old Style"/>
        <w:sz w:val="16"/>
        <w:szCs w:val="16"/>
      </w:rPr>
      <w:t>QUÍMICA</w:t>
    </w:r>
    <w:r>
      <w:rPr>
        <w:rFonts w:ascii="Bookman Old Style" w:hAnsi="Bookman Old Style"/>
        <w:sz w:val="16"/>
        <w:szCs w:val="16"/>
      </w:rPr>
      <w:t xml:space="preserve">  COMÚN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94"/>
    <w:multiLevelType w:val="hybridMultilevel"/>
    <w:tmpl w:val="740A373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6D2"/>
    <w:multiLevelType w:val="hybridMultilevel"/>
    <w:tmpl w:val="32EABEC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F6A"/>
    <w:multiLevelType w:val="hybridMultilevel"/>
    <w:tmpl w:val="9B1ACB0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D0A56"/>
    <w:multiLevelType w:val="hybridMultilevel"/>
    <w:tmpl w:val="5B986C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589F"/>
    <w:multiLevelType w:val="hybridMultilevel"/>
    <w:tmpl w:val="05E4364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44B9"/>
    <w:multiLevelType w:val="hybridMultilevel"/>
    <w:tmpl w:val="6B80AA6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9F3"/>
    <w:multiLevelType w:val="hybridMultilevel"/>
    <w:tmpl w:val="477E28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176E"/>
    <w:multiLevelType w:val="hybridMultilevel"/>
    <w:tmpl w:val="0A8CF1E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366A"/>
    <w:multiLevelType w:val="hybridMultilevel"/>
    <w:tmpl w:val="5FC0BEB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6592"/>
    <w:multiLevelType w:val="hybridMultilevel"/>
    <w:tmpl w:val="A808D1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15BBE"/>
    <w:multiLevelType w:val="hybridMultilevel"/>
    <w:tmpl w:val="A73648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86658"/>
    <w:multiLevelType w:val="hybridMultilevel"/>
    <w:tmpl w:val="27BA54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4172F"/>
    <w:multiLevelType w:val="hybridMultilevel"/>
    <w:tmpl w:val="14067DB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25F3"/>
    <w:multiLevelType w:val="hybridMultilevel"/>
    <w:tmpl w:val="4ABC84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F77AB"/>
    <w:multiLevelType w:val="hybridMultilevel"/>
    <w:tmpl w:val="6C5EBD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22F"/>
    <w:multiLevelType w:val="hybridMultilevel"/>
    <w:tmpl w:val="E250B03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45661"/>
    <w:multiLevelType w:val="hybridMultilevel"/>
    <w:tmpl w:val="2F3C71EA"/>
    <w:lvl w:ilvl="0" w:tplc="9D72C83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C3F97"/>
    <w:multiLevelType w:val="hybridMultilevel"/>
    <w:tmpl w:val="657EF3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354A"/>
    <w:multiLevelType w:val="hybridMultilevel"/>
    <w:tmpl w:val="29F0680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955E1"/>
    <w:multiLevelType w:val="hybridMultilevel"/>
    <w:tmpl w:val="C6C0695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54F12"/>
    <w:multiLevelType w:val="hybridMultilevel"/>
    <w:tmpl w:val="46D0EB3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15272"/>
    <w:multiLevelType w:val="hybridMultilevel"/>
    <w:tmpl w:val="4600C39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9224F"/>
    <w:multiLevelType w:val="hybridMultilevel"/>
    <w:tmpl w:val="CA7A529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2020C"/>
    <w:multiLevelType w:val="hybridMultilevel"/>
    <w:tmpl w:val="44F02A0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57DA8"/>
    <w:multiLevelType w:val="hybridMultilevel"/>
    <w:tmpl w:val="C4AA4F3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87832"/>
    <w:multiLevelType w:val="hybridMultilevel"/>
    <w:tmpl w:val="CB5284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1F0B"/>
    <w:multiLevelType w:val="hybridMultilevel"/>
    <w:tmpl w:val="22EE90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B561C"/>
    <w:multiLevelType w:val="hybridMultilevel"/>
    <w:tmpl w:val="B30C5FCC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26B64"/>
    <w:multiLevelType w:val="hybridMultilevel"/>
    <w:tmpl w:val="3CAAA23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A5CA7"/>
    <w:multiLevelType w:val="hybridMultilevel"/>
    <w:tmpl w:val="89BED9A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4519D"/>
    <w:multiLevelType w:val="hybridMultilevel"/>
    <w:tmpl w:val="6A48B83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A09AC"/>
    <w:multiLevelType w:val="hybridMultilevel"/>
    <w:tmpl w:val="82BE1A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94B7B"/>
    <w:multiLevelType w:val="hybridMultilevel"/>
    <w:tmpl w:val="BF8632F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323BA"/>
    <w:multiLevelType w:val="hybridMultilevel"/>
    <w:tmpl w:val="A13A9E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21A96"/>
    <w:multiLevelType w:val="hybridMultilevel"/>
    <w:tmpl w:val="27FEC20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612C4"/>
    <w:multiLevelType w:val="hybridMultilevel"/>
    <w:tmpl w:val="5882E93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E0766"/>
    <w:multiLevelType w:val="hybridMultilevel"/>
    <w:tmpl w:val="230492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027D3"/>
    <w:multiLevelType w:val="hybridMultilevel"/>
    <w:tmpl w:val="D2BAA69E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72202"/>
    <w:multiLevelType w:val="hybridMultilevel"/>
    <w:tmpl w:val="CFCA310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B7F07"/>
    <w:multiLevelType w:val="hybridMultilevel"/>
    <w:tmpl w:val="153AC2D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B32BD"/>
    <w:multiLevelType w:val="hybridMultilevel"/>
    <w:tmpl w:val="5D0C0E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81987"/>
    <w:multiLevelType w:val="hybridMultilevel"/>
    <w:tmpl w:val="FC8C1D5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36CF4"/>
    <w:multiLevelType w:val="hybridMultilevel"/>
    <w:tmpl w:val="3906E4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F276E"/>
    <w:multiLevelType w:val="hybridMultilevel"/>
    <w:tmpl w:val="A656A97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34D04"/>
    <w:multiLevelType w:val="hybridMultilevel"/>
    <w:tmpl w:val="A8CAF62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67F57"/>
    <w:multiLevelType w:val="hybridMultilevel"/>
    <w:tmpl w:val="246CA24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B3050"/>
    <w:multiLevelType w:val="hybridMultilevel"/>
    <w:tmpl w:val="33409A4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03DA1"/>
    <w:multiLevelType w:val="hybridMultilevel"/>
    <w:tmpl w:val="00F63D6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37714"/>
    <w:multiLevelType w:val="hybridMultilevel"/>
    <w:tmpl w:val="3E9A07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C0BBC"/>
    <w:multiLevelType w:val="hybridMultilevel"/>
    <w:tmpl w:val="C414D2D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45"/>
  </w:num>
  <w:num w:numId="4">
    <w:abstractNumId w:val="3"/>
  </w:num>
  <w:num w:numId="5">
    <w:abstractNumId w:val="11"/>
  </w:num>
  <w:num w:numId="6">
    <w:abstractNumId w:val="28"/>
  </w:num>
  <w:num w:numId="7">
    <w:abstractNumId w:val="33"/>
  </w:num>
  <w:num w:numId="8">
    <w:abstractNumId w:val="46"/>
  </w:num>
  <w:num w:numId="9">
    <w:abstractNumId w:val="2"/>
  </w:num>
  <w:num w:numId="10">
    <w:abstractNumId w:val="19"/>
  </w:num>
  <w:num w:numId="11">
    <w:abstractNumId w:val="44"/>
  </w:num>
  <w:num w:numId="12">
    <w:abstractNumId w:val="9"/>
  </w:num>
  <w:num w:numId="13">
    <w:abstractNumId w:val="49"/>
  </w:num>
  <w:num w:numId="14">
    <w:abstractNumId w:val="29"/>
  </w:num>
  <w:num w:numId="15">
    <w:abstractNumId w:val="26"/>
  </w:num>
  <w:num w:numId="16">
    <w:abstractNumId w:val="41"/>
  </w:num>
  <w:num w:numId="17">
    <w:abstractNumId w:val="1"/>
  </w:num>
  <w:num w:numId="18">
    <w:abstractNumId w:val="5"/>
  </w:num>
  <w:num w:numId="19">
    <w:abstractNumId w:val="12"/>
  </w:num>
  <w:num w:numId="20">
    <w:abstractNumId w:val="34"/>
  </w:num>
  <w:num w:numId="21">
    <w:abstractNumId w:val="18"/>
  </w:num>
  <w:num w:numId="22">
    <w:abstractNumId w:val="22"/>
  </w:num>
  <w:num w:numId="23">
    <w:abstractNumId w:val="20"/>
  </w:num>
  <w:num w:numId="24">
    <w:abstractNumId w:val="40"/>
  </w:num>
  <w:num w:numId="25">
    <w:abstractNumId w:val="25"/>
  </w:num>
  <w:num w:numId="26">
    <w:abstractNumId w:val="8"/>
  </w:num>
  <w:num w:numId="27">
    <w:abstractNumId w:val="47"/>
  </w:num>
  <w:num w:numId="28">
    <w:abstractNumId w:val="32"/>
  </w:num>
  <w:num w:numId="29">
    <w:abstractNumId w:val="38"/>
  </w:num>
  <w:num w:numId="30">
    <w:abstractNumId w:val="31"/>
  </w:num>
  <w:num w:numId="31">
    <w:abstractNumId w:val="27"/>
  </w:num>
  <w:num w:numId="32">
    <w:abstractNumId w:val="36"/>
  </w:num>
  <w:num w:numId="33">
    <w:abstractNumId w:val="15"/>
  </w:num>
  <w:num w:numId="34">
    <w:abstractNumId w:val="17"/>
  </w:num>
  <w:num w:numId="35">
    <w:abstractNumId w:val="37"/>
  </w:num>
  <w:num w:numId="36">
    <w:abstractNumId w:val="24"/>
  </w:num>
  <w:num w:numId="37">
    <w:abstractNumId w:val="13"/>
  </w:num>
  <w:num w:numId="38">
    <w:abstractNumId w:val="16"/>
  </w:num>
  <w:num w:numId="39">
    <w:abstractNumId w:val="10"/>
  </w:num>
  <w:num w:numId="40">
    <w:abstractNumId w:val="42"/>
  </w:num>
  <w:num w:numId="41">
    <w:abstractNumId w:val="21"/>
  </w:num>
  <w:num w:numId="42">
    <w:abstractNumId w:val="48"/>
  </w:num>
  <w:num w:numId="43">
    <w:abstractNumId w:val="7"/>
  </w:num>
  <w:num w:numId="44">
    <w:abstractNumId w:val="4"/>
  </w:num>
  <w:num w:numId="45">
    <w:abstractNumId w:val="14"/>
  </w:num>
  <w:num w:numId="46">
    <w:abstractNumId w:val="6"/>
  </w:num>
  <w:num w:numId="47">
    <w:abstractNumId w:val="39"/>
  </w:num>
  <w:num w:numId="48">
    <w:abstractNumId w:val="23"/>
  </w:num>
  <w:num w:numId="49">
    <w:abstractNumId w:val="30"/>
  </w:num>
  <w:num w:numId="50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5"/>
    <w:rsid w:val="0000085D"/>
    <w:rsid w:val="00005030"/>
    <w:rsid w:val="00011293"/>
    <w:rsid w:val="00012883"/>
    <w:rsid w:val="00014070"/>
    <w:rsid w:val="00015FB3"/>
    <w:rsid w:val="00026587"/>
    <w:rsid w:val="00027520"/>
    <w:rsid w:val="000307A8"/>
    <w:rsid w:val="00031721"/>
    <w:rsid w:val="00043CDB"/>
    <w:rsid w:val="00053000"/>
    <w:rsid w:val="00054378"/>
    <w:rsid w:val="00063E4C"/>
    <w:rsid w:val="00063F0A"/>
    <w:rsid w:val="000707FC"/>
    <w:rsid w:val="00073699"/>
    <w:rsid w:val="00083AD5"/>
    <w:rsid w:val="00092477"/>
    <w:rsid w:val="00093ED7"/>
    <w:rsid w:val="00096403"/>
    <w:rsid w:val="000A095B"/>
    <w:rsid w:val="000A2BDD"/>
    <w:rsid w:val="000B5DC0"/>
    <w:rsid w:val="000C429A"/>
    <w:rsid w:val="000C60C1"/>
    <w:rsid w:val="000D62B3"/>
    <w:rsid w:val="000D783A"/>
    <w:rsid w:val="000E4EEA"/>
    <w:rsid w:val="000E55A6"/>
    <w:rsid w:val="000F0302"/>
    <w:rsid w:val="000F182D"/>
    <w:rsid w:val="000F2860"/>
    <w:rsid w:val="000F6025"/>
    <w:rsid w:val="00100683"/>
    <w:rsid w:val="00110A37"/>
    <w:rsid w:val="0012024F"/>
    <w:rsid w:val="001229BD"/>
    <w:rsid w:val="001263E2"/>
    <w:rsid w:val="00135426"/>
    <w:rsid w:val="001375EB"/>
    <w:rsid w:val="001405EE"/>
    <w:rsid w:val="00142EAA"/>
    <w:rsid w:val="00143308"/>
    <w:rsid w:val="00151AC8"/>
    <w:rsid w:val="0015473A"/>
    <w:rsid w:val="001549AA"/>
    <w:rsid w:val="00154EB9"/>
    <w:rsid w:val="00162F1D"/>
    <w:rsid w:val="00171B98"/>
    <w:rsid w:val="00174531"/>
    <w:rsid w:val="001843CE"/>
    <w:rsid w:val="00194D9B"/>
    <w:rsid w:val="00195D79"/>
    <w:rsid w:val="001A1968"/>
    <w:rsid w:val="001A1B59"/>
    <w:rsid w:val="001A34B3"/>
    <w:rsid w:val="001A5F93"/>
    <w:rsid w:val="001B0CFC"/>
    <w:rsid w:val="001B5B33"/>
    <w:rsid w:val="001B5F2A"/>
    <w:rsid w:val="001C5B3E"/>
    <w:rsid w:val="001C6743"/>
    <w:rsid w:val="001D04E2"/>
    <w:rsid w:val="001D211E"/>
    <w:rsid w:val="001D6030"/>
    <w:rsid w:val="001E12AF"/>
    <w:rsid w:val="001E217E"/>
    <w:rsid w:val="001E27B9"/>
    <w:rsid w:val="001E3E24"/>
    <w:rsid w:val="001F2558"/>
    <w:rsid w:val="001F4501"/>
    <w:rsid w:val="001F65EF"/>
    <w:rsid w:val="002001ED"/>
    <w:rsid w:val="00200CE1"/>
    <w:rsid w:val="0020636E"/>
    <w:rsid w:val="00215619"/>
    <w:rsid w:val="00224746"/>
    <w:rsid w:val="0022489D"/>
    <w:rsid w:val="0022657F"/>
    <w:rsid w:val="0023270E"/>
    <w:rsid w:val="00233B3B"/>
    <w:rsid w:val="00235423"/>
    <w:rsid w:val="0023624B"/>
    <w:rsid w:val="002371D6"/>
    <w:rsid w:val="00247E51"/>
    <w:rsid w:val="00251883"/>
    <w:rsid w:val="00263802"/>
    <w:rsid w:val="00265010"/>
    <w:rsid w:val="002651CB"/>
    <w:rsid w:val="0026726C"/>
    <w:rsid w:val="002772BD"/>
    <w:rsid w:val="00277ED0"/>
    <w:rsid w:val="002826C6"/>
    <w:rsid w:val="002851C8"/>
    <w:rsid w:val="00285598"/>
    <w:rsid w:val="00292887"/>
    <w:rsid w:val="002A4650"/>
    <w:rsid w:val="002B00EB"/>
    <w:rsid w:val="002B33CA"/>
    <w:rsid w:val="002B367D"/>
    <w:rsid w:val="002B524B"/>
    <w:rsid w:val="002C27F9"/>
    <w:rsid w:val="002C59C0"/>
    <w:rsid w:val="002D365F"/>
    <w:rsid w:val="002D7371"/>
    <w:rsid w:val="002E049D"/>
    <w:rsid w:val="002E0B5B"/>
    <w:rsid w:val="002E17AC"/>
    <w:rsid w:val="002E1984"/>
    <w:rsid w:val="002E4770"/>
    <w:rsid w:val="002F3B6B"/>
    <w:rsid w:val="002F45E1"/>
    <w:rsid w:val="003006AA"/>
    <w:rsid w:val="0030217C"/>
    <w:rsid w:val="00306926"/>
    <w:rsid w:val="0030778D"/>
    <w:rsid w:val="003108BA"/>
    <w:rsid w:val="0031131D"/>
    <w:rsid w:val="00313D58"/>
    <w:rsid w:val="003151FF"/>
    <w:rsid w:val="003175B4"/>
    <w:rsid w:val="0033249A"/>
    <w:rsid w:val="00333BF0"/>
    <w:rsid w:val="00336EE0"/>
    <w:rsid w:val="00337A27"/>
    <w:rsid w:val="00343A66"/>
    <w:rsid w:val="00343DCB"/>
    <w:rsid w:val="0035371F"/>
    <w:rsid w:val="003625BD"/>
    <w:rsid w:val="00363F7F"/>
    <w:rsid w:val="00366169"/>
    <w:rsid w:val="003662B7"/>
    <w:rsid w:val="003729C6"/>
    <w:rsid w:val="003752FE"/>
    <w:rsid w:val="00375492"/>
    <w:rsid w:val="00383DF3"/>
    <w:rsid w:val="0038447B"/>
    <w:rsid w:val="00384EB6"/>
    <w:rsid w:val="003854BD"/>
    <w:rsid w:val="00387AF5"/>
    <w:rsid w:val="00392817"/>
    <w:rsid w:val="00395FC8"/>
    <w:rsid w:val="00396F68"/>
    <w:rsid w:val="003A3946"/>
    <w:rsid w:val="003A6371"/>
    <w:rsid w:val="003A7099"/>
    <w:rsid w:val="003B7F91"/>
    <w:rsid w:val="003C19B6"/>
    <w:rsid w:val="003C3A40"/>
    <w:rsid w:val="003D0A42"/>
    <w:rsid w:val="003D1188"/>
    <w:rsid w:val="003D3CB5"/>
    <w:rsid w:val="003D479F"/>
    <w:rsid w:val="003D6312"/>
    <w:rsid w:val="003E5DCB"/>
    <w:rsid w:val="003F2407"/>
    <w:rsid w:val="003F62E2"/>
    <w:rsid w:val="00400192"/>
    <w:rsid w:val="0040247E"/>
    <w:rsid w:val="0040722E"/>
    <w:rsid w:val="0041024A"/>
    <w:rsid w:val="004110D0"/>
    <w:rsid w:val="00415404"/>
    <w:rsid w:val="00424B68"/>
    <w:rsid w:val="00424DC0"/>
    <w:rsid w:val="0042617F"/>
    <w:rsid w:val="00435A07"/>
    <w:rsid w:val="0043721B"/>
    <w:rsid w:val="004426FD"/>
    <w:rsid w:val="00450470"/>
    <w:rsid w:val="00451B56"/>
    <w:rsid w:val="00452156"/>
    <w:rsid w:val="00453BDE"/>
    <w:rsid w:val="00454483"/>
    <w:rsid w:val="00464C42"/>
    <w:rsid w:val="00466B2A"/>
    <w:rsid w:val="0047459E"/>
    <w:rsid w:val="00484EEE"/>
    <w:rsid w:val="00486D46"/>
    <w:rsid w:val="00487FD5"/>
    <w:rsid w:val="0049202F"/>
    <w:rsid w:val="004A322B"/>
    <w:rsid w:val="004A7431"/>
    <w:rsid w:val="004B1B52"/>
    <w:rsid w:val="004B5B9F"/>
    <w:rsid w:val="004B6742"/>
    <w:rsid w:val="004C6859"/>
    <w:rsid w:val="004D4192"/>
    <w:rsid w:val="004E2745"/>
    <w:rsid w:val="004E33E2"/>
    <w:rsid w:val="0050393B"/>
    <w:rsid w:val="00510735"/>
    <w:rsid w:val="00513ECB"/>
    <w:rsid w:val="00533FEB"/>
    <w:rsid w:val="005363BB"/>
    <w:rsid w:val="0054066B"/>
    <w:rsid w:val="00542804"/>
    <w:rsid w:val="00546687"/>
    <w:rsid w:val="00577CB2"/>
    <w:rsid w:val="00587344"/>
    <w:rsid w:val="0059054C"/>
    <w:rsid w:val="0059295F"/>
    <w:rsid w:val="00592995"/>
    <w:rsid w:val="00595856"/>
    <w:rsid w:val="00596CDF"/>
    <w:rsid w:val="005B34D3"/>
    <w:rsid w:val="005B6E21"/>
    <w:rsid w:val="005D2683"/>
    <w:rsid w:val="005D58AC"/>
    <w:rsid w:val="005D7180"/>
    <w:rsid w:val="005E25EB"/>
    <w:rsid w:val="005F0A0F"/>
    <w:rsid w:val="005F24A9"/>
    <w:rsid w:val="00604EE1"/>
    <w:rsid w:val="00606696"/>
    <w:rsid w:val="006100D2"/>
    <w:rsid w:val="00613E1D"/>
    <w:rsid w:val="0062000C"/>
    <w:rsid w:val="00622D87"/>
    <w:rsid w:val="0062693F"/>
    <w:rsid w:val="00631410"/>
    <w:rsid w:val="00646E3F"/>
    <w:rsid w:val="00653008"/>
    <w:rsid w:val="00654F64"/>
    <w:rsid w:val="006602C8"/>
    <w:rsid w:val="00660DCB"/>
    <w:rsid w:val="00661772"/>
    <w:rsid w:val="00666DE0"/>
    <w:rsid w:val="006675D3"/>
    <w:rsid w:val="006678C8"/>
    <w:rsid w:val="00671A8F"/>
    <w:rsid w:val="00674A7F"/>
    <w:rsid w:val="00676E97"/>
    <w:rsid w:val="00682BB1"/>
    <w:rsid w:val="0069160A"/>
    <w:rsid w:val="0069707B"/>
    <w:rsid w:val="006A1F01"/>
    <w:rsid w:val="006A419C"/>
    <w:rsid w:val="006A65D7"/>
    <w:rsid w:val="006A7312"/>
    <w:rsid w:val="006A767D"/>
    <w:rsid w:val="006B1B80"/>
    <w:rsid w:val="006B4BBC"/>
    <w:rsid w:val="006B4F8C"/>
    <w:rsid w:val="006B5C8C"/>
    <w:rsid w:val="006C073B"/>
    <w:rsid w:val="006C374D"/>
    <w:rsid w:val="006C4786"/>
    <w:rsid w:val="006C734F"/>
    <w:rsid w:val="006D15E2"/>
    <w:rsid w:val="006D1979"/>
    <w:rsid w:val="006E0EC7"/>
    <w:rsid w:val="006E2B31"/>
    <w:rsid w:val="006E6987"/>
    <w:rsid w:val="006F3251"/>
    <w:rsid w:val="007023EE"/>
    <w:rsid w:val="00705F05"/>
    <w:rsid w:val="00707398"/>
    <w:rsid w:val="007138E5"/>
    <w:rsid w:val="00720B18"/>
    <w:rsid w:val="007229FB"/>
    <w:rsid w:val="0072387C"/>
    <w:rsid w:val="00724C8C"/>
    <w:rsid w:val="007325D6"/>
    <w:rsid w:val="007335B4"/>
    <w:rsid w:val="00737CE0"/>
    <w:rsid w:val="00741185"/>
    <w:rsid w:val="00744A16"/>
    <w:rsid w:val="0075300A"/>
    <w:rsid w:val="0075334E"/>
    <w:rsid w:val="007667BA"/>
    <w:rsid w:val="00766E5A"/>
    <w:rsid w:val="007732F8"/>
    <w:rsid w:val="00773B3D"/>
    <w:rsid w:val="00776AAB"/>
    <w:rsid w:val="00781462"/>
    <w:rsid w:val="00782FA9"/>
    <w:rsid w:val="00783639"/>
    <w:rsid w:val="007838B2"/>
    <w:rsid w:val="00786666"/>
    <w:rsid w:val="00786ADF"/>
    <w:rsid w:val="007922C5"/>
    <w:rsid w:val="0079266B"/>
    <w:rsid w:val="00793B07"/>
    <w:rsid w:val="007A1E51"/>
    <w:rsid w:val="007B0270"/>
    <w:rsid w:val="007B1236"/>
    <w:rsid w:val="007B5613"/>
    <w:rsid w:val="007B717D"/>
    <w:rsid w:val="007C14B6"/>
    <w:rsid w:val="007C2B20"/>
    <w:rsid w:val="007C5092"/>
    <w:rsid w:val="007C7CA1"/>
    <w:rsid w:val="007D04FD"/>
    <w:rsid w:val="007D15CB"/>
    <w:rsid w:val="007D3254"/>
    <w:rsid w:val="007E311C"/>
    <w:rsid w:val="007F058C"/>
    <w:rsid w:val="007F37FB"/>
    <w:rsid w:val="007F47C2"/>
    <w:rsid w:val="007F50F5"/>
    <w:rsid w:val="007F62E7"/>
    <w:rsid w:val="007F76B2"/>
    <w:rsid w:val="00801977"/>
    <w:rsid w:val="00803497"/>
    <w:rsid w:val="0081007A"/>
    <w:rsid w:val="00811F8C"/>
    <w:rsid w:val="008268B9"/>
    <w:rsid w:val="00835C4A"/>
    <w:rsid w:val="00840316"/>
    <w:rsid w:val="008516C8"/>
    <w:rsid w:val="0085598A"/>
    <w:rsid w:val="0085641C"/>
    <w:rsid w:val="008669F2"/>
    <w:rsid w:val="00876D35"/>
    <w:rsid w:val="00880E71"/>
    <w:rsid w:val="008923C7"/>
    <w:rsid w:val="008943BA"/>
    <w:rsid w:val="008A07CE"/>
    <w:rsid w:val="008A2D38"/>
    <w:rsid w:val="008A3123"/>
    <w:rsid w:val="008A33FD"/>
    <w:rsid w:val="008A3BBD"/>
    <w:rsid w:val="008A5B03"/>
    <w:rsid w:val="008B1D9B"/>
    <w:rsid w:val="008B2B3A"/>
    <w:rsid w:val="008B37A0"/>
    <w:rsid w:val="008B7B46"/>
    <w:rsid w:val="008C0A14"/>
    <w:rsid w:val="008C0B52"/>
    <w:rsid w:val="008C2526"/>
    <w:rsid w:val="008D2016"/>
    <w:rsid w:val="008D2653"/>
    <w:rsid w:val="008D4CF7"/>
    <w:rsid w:val="008D51F8"/>
    <w:rsid w:val="008D60D7"/>
    <w:rsid w:val="008D6C05"/>
    <w:rsid w:val="008E10D1"/>
    <w:rsid w:val="008E1350"/>
    <w:rsid w:val="008E6B8E"/>
    <w:rsid w:val="008F0231"/>
    <w:rsid w:val="008F26E5"/>
    <w:rsid w:val="008F3C3A"/>
    <w:rsid w:val="00905692"/>
    <w:rsid w:val="009134E6"/>
    <w:rsid w:val="00914337"/>
    <w:rsid w:val="00916C93"/>
    <w:rsid w:val="00917352"/>
    <w:rsid w:val="009216E9"/>
    <w:rsid w:val="00924B11"/>
    <w:rsid w:val="00925193"/>
    <w:rsid w:val="00925538"/>
    <w:rsid w:val="00931148"/>
    <w:rsid w:val="00932A97"/>
    <w:rsid w:val="0093773F"/>
    <w:rsid w:val="00946939"/>
    <w:rsid w:val="009543A1"/>
    <w:rsid w:val="00955B39"/>
    <w:rsid w:val="00956AC0"/>
    <w:rsid w:val="00957C10"/>
    <w:rsid w:val="0096273D"/>
    <w:rsid w:val="0096486B"/>
    <w:rsid w:val="00965795"/>
    <w:rsid w:val="00965860"/>
    <w:rsid w:val="00965E7B"/>
    <w:rsid w:val="00971E32"/>
    <w:rsid w:val="0097242F"/>
    <w:rsid w:val="00972F4E"/>
    <w:rsid w:val="00982D30"/>
    <w:rsid w:val="00984656"/>
    <w:rsid w:val="009900A9"/>
    <w:rsid w:val="009958A7"/>
    <w:rsid w:val="00997EFD"/>
    <w:rsid w:val="009A25D2"/>
    <w:rsid w:val="009A3309"/>
    <w:rsid w:val="009A3A89"/>
    <w:rsid w:val="009B38B9"/>
    <w:rsid w:val="009C0B02"/>
    <w:rsid w:val="009C3B69"/>
    <w:rsid w:val="009C7A94"/>
    <w:rsid w:val="009D3D48"/>
    <w:rsid w:val="009D514B"/>
    <w:rsid w:val="009E0980"/>
    <w:rsid w:val="009E5A11"/>
    <w:rsid w:val="009F6C22"/>
    <w:rsid w:val="009F703F"/>
    <w:rsid w:val="00A13C8E"/>
    <w:rsid w:val="00A17069"/>
    <w:rsid w:val="00A2738D"/>
    <w:rsid w:val="00A47FB4"/>
    <w:rsid w:val="00A5155A"/>
    <w:rsid w:val="00A51D52"/>
    <w:rsid w:val="00A562A3"/>
    <w:rsid w:val="00A5676D"/>
    <w:rsid w:val="00A60BA8"/>
    <w:rsid w:val="00A70761"/>
    <w:rsid w:val="00A7286F"/>
    <w:rsid w:val="00A72D64"/>
    <w:rsid w:val="00A76B6D"/>
    <w:rsid w:val="00A7781A"/>
    <w:rsid w:val="00A77CA1"/>
    <w:rsid w:val="00A80588"/>
    <w:rsid w:val="00A81897"/>
    <w:rsid w:val="00A85C4B"/>
    <w:rsid w:val="00A87D7F"/>
    <w:rsid w:val="00A92BCF"/>
    <w:rsid w:val="00A9784E"/>
    <w:rsid w:val="00A978E8"/>
    <w:rsid w:val="00AA4F55"/>
    <w:rsid w:val="00AB316C"/>
    <w:rsid w:val="00AB7EC0"/>
    <w:rsid w:val="00AB7F93"/>
    <w:rsid w:val="00AC052A"/>
    <w:rsid w:val="00AC521E"/>
    <w:rsid w:val="00AC62C1"/>
    <w:rsid w:val="00AD5B99"/>
    <w:rsid w:val="00AE06C0"/>
    <w:rsid w:val="00B033D6"/>
    <w:rsid w:val="00B11A95"/>
    <w:rsid w:val="00B128F8"/>
    <w:rsid w:val="00B14B6B"/>
    <w:rsid w:val="00B175DB"/>
    <w:rsid w:val="00B21C22"/>
    <w:rsid w:val="00B302D0"/>
    <w:rsid w:val="00B306F2"/>
    <w:rsid w:val="00B31B26"/>
    <w:rsid w:val="00B31D4A"/>
    <w:rsid w:val="00B33631"/>
    <w:rsid w:val="00B41D2D"/>
    <w:rsid w:val="00B428D5"/>
    <w:rsid w:val="00B46F93"/>
    <w:rsid w:val="00B522C8"/>
    <w:rsid w:val="00B538B5"/>
    <w:rsid w:val="00B60746"/>
    <w:rsid w:val="00B63EC0"/>
    <w:rsid w:val="00B6604F"/>
    <w:rsid w:val="00B71530"/>
    <w:rsid w:val="00B72DF5"/>
    <w:rsid w:val="00B7508F"/>
    <w:rsid w:val="00B81F0B"/>
    <w:rsid w:val="00B84156"/>
    <w:rsid w:val="00B872F6"/>
    <w:rsid w:val="00B92F5E"/>
    <w:rsid w:val="00B937AE"/>
    <w:rsid w:val="00BA065C"/>
    <w:rsid w:val="00BA7D47"/>
    <w:rsid w:val="00BC0B3A"/>
    <w:rsid w:val="00BC62D7"/>
    <w:rsid w:val="00BC7090"/>
    <w:rsid w:val="00BD1ADA"/>
    <w:rsid w:val="00BD50F4"/>
    <w:rsid w:val="00BD5A7B"/>
    <w:rsid w:val="00BE1A25"/>
    <w:rsid w:val="00BE27F4"/>
    <w:rsid w:val="00BF1839"/>
    <w:rsid w:val="00BF2831"/>
    <w:rsid w:val="00BF31FB"/>
    <w:rsid w:val="00C07C20"/>
    <w:rsid w:val="00C114D4"/>
    <w:rsid w:val="00C12AF9"/>
    <w:rsid w:val="00C156F5"/>
    <w:rsid w:val="00C15A68"/>
    <w:rsid w:val="00C15C38"/>
    <w:rsid w:val="00C17257"/>
    <w:rsid w:val="00C26FC9"/>
    <w:rsid w:val="00C27AFE"/>
    <w:rsid w:val="00C31765"/>
    <w:rsid w:val="00C32587"/>
    <w:rsid w:val="00C32C86"/>
    <w:rsid w:val="00C35BF8"/>
    <w:rsid w:val="00C43026"/>
    <w:rsid w:val="00C45B75"/>
    <w:rsid w:val="00C52A08"/>
    <w:rsid w:val="00C54876"/>
    <w:rsid w:val="00C55B04"/>
    <w:rsid w:val="00C56E58"/>
    <w:rsid w:val="00C57CDF"/>
    <w:rsid w:val="00C61032"/>
    <w:rsid w:val="00C617EE"/>
    <w:rsid w:val="00C632F7"/>
    <w:rsid w:val="00C658D1"/>
    <w:rsid w:val="00C727AF"/>
    <w:rsid w:val="00C73F86"/>
    <w:rsid w:val="00C74A0D"/>
    <w:rsid w:val="00C7755F"/>
    <w:rsid w:val="00C810D3"/>
    <w:rsid w:val="00C8211E"/>
    <w:rsid w:val="00C8754A"/>
    <w:rsid w:val="00C95784"/>
    <w:rsid w:val="00CA0896"/>
    <w:rsid w:val="00CA2A14"/>
    <w:rsid w:val="00CA6BDE"/>
    <w:rsid w:val="00CB334E"/>
    <w:rsid w:val="00CB4586"/>
    <w:rsid w:val="00CB613A"/>
    <w:rsid w:val="00CC5CCD"/>
    <w:rsid w:val="00CC6D72"/>
    <w:rsid w:val="00CC7485"/>
    <w:rsid w:val="00CD49CE"/>
    <w:rsid w:val="00CE1BDF"/>
    <w:rsid w:val="00CE2324"/>
    <w:rsid w:val="00CE5275"/>
    <w:rsid w:val="00CE6F94"/>
    <w:rsid w:val="00CE702D"/>
    <w:rsid w:val="00CF4174"/>
    <w:rsid w:val="00D019F3"/>
    <w:rsid w:val="00D02D14"/>
    <w:rsid w:val="00D0492C"/>
    <w:rsid w:val="00D063B2"/>
    <w:rsid w:val="00D1456D"/>
    <w:rsid w:val="00D14A0A"/>
    <w:rsid w:val="00D267D7"/>
    <w:rsid w:val="00D3244E"/>
    <w:rsid w:val="00D45CF9"/>
    <w:rsid w:val="00D45FCC"/>
    <w:rsid w:val="00D467EC"/>
    <w:rsid w:val="00D50679"/>
    <w:rsid w:val="00D5612C"/>
    <w:rsid w:val="00D654FF"/>
    <w:rsid w:val="00D65611"/>
    <w:rsid w:val="00D656BC"/>
    <w:rsid w:val="00D724DA"/>
    <w:rsid w:val="00D7411D"/>
    <w:rsid w:val="00D74971"/>
    <w:rsid w:val="00D7721C"/>
    <w:rsid w:val="00D91992"/>
    <w:rsid w:val="00D923A8"/>
    <w:rsid w:val="00D936C7"/>
    <w:rsid w:val="00DA02CA"/>
    <w:rsid w:val="00DA5D38"/>
    <w:rsid w:val="00DA6001"/>
    <w:rsid w:val="00DB3979"/>
    <w:rsid w:val="00DB57C3"/>
    <w:rsid w:val="00DD3DD0"/>
    <w:rsid w:val="00DD42BE"/>
    <w:rsid w:val="00DD453A"/>
    <w:rsid w:val="00DE4A7D"/>
    <w:rsid w:val="00DF14C6"/>
    <w:rsid w:val="00DF5B60"/>
    <w:rsid w:val="00DF697E"/>
    <w:rsid w:val="00DF7538"/>
    <w:rsid w:val="00E015DA"/>
    <w:rsid w:val="00E05318"/>
    <w:rsid w:val="00E10ED3"/>
    <w:rsid w:val="00E12C29"/>
    <w:rsid w:val="00E14AF1"/>
    <w:rsid w:val="00E17DCA"/>
    <w:rsid w:val="00E3339A"/>
    <w:rsid w:val="00E343E5"/>
    <w:rsid w:val="00E349AE"/>
    <w:rsid w:val="00E40C82"/>
    <w:rsid w:val="00E41491"/>
    <w:rsid w:val="00E4380F"/>
    <w:rsid w:val="00E44015"/>
    <w:rsid w:val="00E44C6F"/>
    <w:rsid w:val="00E47F26"/>
    <w:rsid w:val="00E50BAC"/>
    <w:rsid w:val="00E515FA"/>
    <w:rsid w:val="00E567BD"/>
    <w:rsid w:val="00E640DE"/>
    <w:rsid w:val="00E71365"/>
    <w:rsid w:val="00E71A6E"/>
    <w:rsid w:val="00E72CA7"/>
    <w:rsid w:val="00E7394A"/>
    <w:rsid w:val="00E86198"/>
    <w:rsid w:val="00E90029"/>
    <w:rsid w:val="00E92228"/>
    <w:rsid w:val="00E954F2"/>
    <w:rsid w:val="00EA1C8F"/>
    <w:rsid w:val="00EA5D96"/>
    <w:rsid w:val="00EA6799"/>
    <w:rsid w:val="00EC0436"/>
    <w:rsid w:val="00EC16DD"/>
    <w:rsid w:val="00ED0B9C"/>
    <w:rsid w:val="00ED3596"/>
    <w:rsid w:val="00EE2AE9"/>
    <w:rsid w:val="00EF4D9C"/>
    <w:rsid w:val="00EF4E37"/>
    <w:rsid w:val="00EF752A"/>
    <w:rsid w:val="00F04A8E"/>
    <w:rsid w:val="00F04D40"/>
    <w:rsid w:val="00F04F1F"/>
    <w:rsid w:val="00F05C17"/>
    <w:rsid w:val="00F0775F"/>
    <w:rsid w:val="00F36098"/>
    <w:rsid w:val="00F374B4"/>
    <w:rsid w:val="00F4256A"/>
    <w:rsid w:val="00F44465"/>
    <w:rsid w:val="00F52A3A"/>
    <w:rsid w:val="00F53B11"/>
    <w:rsid w:val="00F60E34"/>
    <w:rsid w:val="00F6150A"/>
    <w:rsid w:val="00F62983"/>
    <w:rsid w:val="00F6712D"/>
    <w:rsid w:val="00F67824"/>
    <w:rsid w:val="00F85433"/>
    <w:rsid w:val="00F93BD6"/>
    <w:rsid w:val="00FA18F2"/>
    <w:rsid w:val="00FA2C39"/>
    <w:rsid w:val="00FA426C"/>
    <w:rsid w:val="00FA6200"/>
    <w:rsid w:val="00FA636C"/>
    <w:rsid w:val="00FA769E"/>
    <w:rsid w:val="00FB0185"/>
    <w:rsid w:val="00FB295E"/>
    <w:rsid w:val="00FB7F18"/>
    <w:rsid w:val="00FC527C"/>
    <w:rsid w:val="00FC5447"/>
    <w:rsid w:val="00FC7F76"/>
    <w:rsid w:val="00FD03CD"/>
    <w:rsid w:val="00FD3899"/>
    <w:rsid w:val="00FD4066"/>
    <w:rsid w:val="00FD423B"/>
    <w:rsid w:val="00FD4E06"/>
    <w:rsid w:val="00FD65A9"/>
    <w:rsid w:val="00FE515A"/>
    <w:rsid w:val="00FE69F2"/>
    <w:rsid w:val="00FF15F3"/>
    <w:rsid w:val="00FF22C3"/>
    <w:rsid w:val="00FF66C5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4C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11A95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B11A95"/>
    <w:pPr>
      <w:keepNext/>
      <w:jc w:val="both"/>
      <w:outlineLvl w:val="1"/>
    </w:pPr>
    <w:rPr>
      <w:rFonts w:ascii="Comic Sans MS" w:hAnsi="Comic Sans MS"/>
      <w:b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11A95"/>
    <w:pPr>
      <w:keepNext/>
      <w:outlineLvl w:val="2"/>
    </w:pPr>
    <w:rPr>
      <w:rFonts w:ascii="Comic Sans MS" w:hAnsi="Comic Sans MS"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11A95"/>
    <w:pPr>
      <w:keepNext/>
      <w:outlineLvl w:val="3"/>
    </w:pPr>
    <w:rPr>
      <w:rFonts w:ascii="Comic Sans MS" w:hAnsi="Comic Sans MS"/>
      <w:b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11A95"/>
    <w:pPr>
      <w:keepNext/>
      <w:jc w:val="both"/>
      <w:outlineLvl w:val="4"/>
    </w:pPr>
    <w:rPr>
      <w:rFonts w:ascii="Comic Sans MS" w:hAnsi="Comic Sans MS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43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43E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922C5"/>
    <w:pPr>
      <w:ind w:left="708"/>
    </w:pPr>
  </w:style>
  <w:style w:type="character" w:customStyle="1" w:styleId="Ttulo1Car">
    <w:name w:val="Título 1 Car"/>
    <w:basedOn w:val="Fuentedeprrafopredeter"/>
    <w:link w:val="Ttulo1"/>
    <w:rsid w:val="00B11A95"/>
    <w:rPr>
      <w:rFonts w:ascii="Comic Sans MS" w:hAnsi="Comic Sans MS"/>
      <w:b/>
    </w:rPr>
  </w:style>
  <w:style w:type="character" w:customStyle="1" w:styleId="Ttulo2Car">
    <w:name w:val="Título 2 Car"/>
    <w:basedOn w:val="Fuentedeprrafopredeter"/>
    <w:link w:val="Ttulo2"/>
    <w:rsid w:val="00B11A95"/>
    <w:rPr>
      <w:rFonts w:ascii="Comic Sans MS" w:hAnsi="Comic Sans MS"/>
      <w:b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B11A95"/>
    <w:rPr>
      <w:rFonts w:ascii="Comic Sans MS" w:hAnsi="Comic Sans MS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B11A95"/>
    <w:rPr>
      <w:rFonts w:ascii="Comic Sans MS" w:hAnsi="Comic Sans MS"/>
      <w:b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B11A95"/>
    <w:rPr>
      <w:rFonts w:ascii="Comic Sans MS" w:hAnsi="Comic Sans MS"/>
      <w:b/>
    </w:rPr>
  </w:style>
  <w:style w:type="paragraph" w:styleId="Textoindependiente">
    <w:name w:val="Body Text"/>
    <w:basedOn w:val="Normal"/>
    <w:link w:val="TextoindependienteCar"/>
    <w:unhideWhenUsed/>
    <w:rsid w:val="00B11A95"/>
    <w:pPr>
      <w:jc w:val="both"/>
    </w:pPr>
    <w:rPr>
      <w:rFonts w:ascii="Comic Sans MS" w:hAnsi="Comic Sans MS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11A95"/>
    <w:rPr>
      <w:rFonts w:ascii="Comic Sans MS" w:hAnsi="Comic Sans MS"/>
    </w:rPr>
  </w:style>
  <w:style w:type="character" w:styleId="Textodelmarcadordeposicin">
    <w:name w:val="Placeholder Text"/>
    <w:basedOn w:val="Fuentedeprrafopredeter"/>
    <w:uiPriority w:val="99"/>
    <w:semiHidden/>
    <w:rsid w:val="008A07CE"/>
    <w:rPr>
      <w:color w:val="808080"/>
    </w:rPr>
  </w:style>
  <w:style w:type="paragraph" w:styleId="Textodeglobo">
    <w:name w:val="Balloon Text"/>
    <w:basedOn w:val="Normal"/>
    <w:link w:val="TextodegloboCar"/>
    <w:rsid w:val="008A0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07C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E2324"/>
    <w:pPr>
      <w:jc w:val="center"/>
    </w:pPr>
    <w:rPr>
      <w:rFonts w:ascii="Arial" w:hAnsi="Arial" w:cs="Arial"/>
      <w:b/>
      <w:sz w:val="22"/>
      <w:szCs w:val="22"/>
      <w:lang w:val="es-MX"/>
    </w:rPr>
  </w:style>
  <w:style w:type="character" w:customStyle="1" w:styleId="TtuloCar">
    <w:name w:val="Título Car"/>
    <w:basedOn w:val="Fuentedeprrafopredeter"/>
    <w:link w:val="Ttulo"/>
    <w:rsid w:val="00CE2324"/>
    <w:rPr>
      <w:rFonts w:ascii="Arial" w:hAnsi="Arial" w:cs="Arial"/>
      <w:b/>
      <w:sz w:val="22"/>
      <w:szCs w:val="22"/>
      <w:lang w:val="es-MX"/>
    </w:rPr>
  </w:style>
  <w:style w:type="paragraph" w:styleId="Sangra3detindependiente">
    <w:name w:val="Body Text Indent 3"/>
    <w:basedOn w:val="Normal"/>
    <w:link w:val="Sangra3detindependienteCar"/>
    <w:rsid w:val="00D45FC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5FCC"/>
    <w:rPr>
      <w:sz w:val="16"/>
      <w:szCs w:val="16"/>
    </w:rPr>
  </w:style>
  <w:style w:type="paragraph" w:customStyle="1" w:styleId="Default">
    <w:name w:val="Default"/>
    <w:rsid w:val="004426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596CDF"/>
    <w:rPr>
      <w:rFonts w:ascii="Verdana" w:hAnsi="Verdana" w:cs="Times New Roman"/>
      <w:color w:val="auto"/>
    </w:rPr>
  </w:style>
  <w:style w:type="table" w:styleId="Tablaconcuadrcula">
    <w:name w:val="Table Grid"/>
    <w:basedOn w:val="Tablanormal"/>
    <w:rsid w:val="00FD65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detindependiente">
    <w:name w:val="Sangría de t. independiente"/>
    <w:basedOn w:val="Default"/>
    <w:next w:val="Default"/>
    <w:uiPriority w:val="99"/>
    <w:rsid w:val="007B0270"/>
    <w:rPr>
      <w:rFonts w:ascii="Verdana" w:hAnsi="Verdana" w:cs="Times New Roman"/>
      <w:color w:val="auto"/>
    </w:rPr>
  </w:style>
  <w:style w:type="character" w:customStyle="1" w:styleId="antepregunta1">
    <w:name w:val="antepregunta1"/>
    <w:basedOn w:val="Fuentedeprrafopredeter"/>
    <w:rsid w:val="004E2745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  <w:specVanish w:val="0"/>
    </w:rPr>
  </w:style>
  <w:style w:type="character" w:customStyle="1" w:styleId="pregunta1">
    <w:name w:val="pregunta1"/>
    <w:basedOn w:val="Fuentedeprrafopredeter"/>
    <w:rsid w:val="004E2745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  <w:specVanish w:val="0"/>
    </w:rPr>
  </w:style>
  <w:style w:type="character" w:customStyle="1" w:styleId="respuestablanca11">
    <w:name w:val="respuestablanca11"/>
    <w:basedOn w:val="Fuentedeprrafopredeter"/>
    <w:rsid w:val="004E2745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Sangradetextonormal">
    <w:name w:val="Body Text Indent"/>
    <w:basedOn w:val="Normal"/>
    <w:link w:val="SangradetextonormalCar"/>
    <w:rsid w:val="000128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12883"/>
    <w:rPr>
      <w:sz w:val="24"/>
      <w:szCs w:val="24"/>
    </w:rPr>
  </w:style>
  <w:style w:type="paragraph" w:styleId="TDC1">
    <w:name w:val="toc 1"/>
    <w:basedOn w:val="Normal"/>
    <w:next w:val="Normal"/>
    <w:autoRedefine/>
    <w:rsid w:val="00F44465"/>
    <w:pPr>
      <w:tabs>
        <w:tab w:val="left" w:pos="360"/>
      </w:tabs>
    </w:pPr>
  </w:style>
  <w:style w:type="paragraph" w:styleId="ndice1">
    <w:name w:val="index 1"/>
    <w:basedOn w:val="Normal"/>
    <w:next w:val="Normal"/>
    <w:autoRedefine/>
    <w:rsid w:val="001F4501"/>
    <w:pPr>
      <w:ind w:left="240" w:hanging="240"/>
    </w:pPr>
  </w:style>
  <w:style w:type="paragraph" w:styleId="Ttulodendice">
    <w:name w:val="index heading"/>
    <w:basedOn w:val="Normal"/>
    <w:next w:val="ndice1"/>
    <w:rsid w:val="001F4501"/>
  </w:style>
  <w:style w:type="paragraph" w:styleId="Textoindependiente2">
    <w:name w:val="Body Text 2"/>
    <w:basedOn w:val="Normal"/>
    <w:link w:val="Textoindependiente2Car"/>
    <w:rsid w:val="000C60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C60C1"/>
    <w:rPr>
      <w:sz w:val="24"/>
      <w:szCs w:val="24"/>
    </w:rPr>
  </w:style>
  <w:style w:type="character" w:customStyle="1" w:styleId="textopreguntas1">
    <w:name w:val="textopreguntas1"/>
    <w:basedOn w:val="Fuentedeprrafopredeter"/>
    <w:rsid w:val="000C60C1"/>
    <w:rPr>
      <w:rFonts w:ascii="Arial" w:hAnsi="Arial" w:cs="Arial" w:hint="default"/>
      <w:b/>
      <w:bCs/>
      <w:color w:val="1D3089"/>
      <w:sz w:val="23"/>
      <w:szCs w:val="23"/>
    </w:rPr>
  </w:style>
  <w:style w:type="paragraph" w:styleId="NormalWeb">
    <w:name w:val="Normal (Web)"/>
    <w:basedOn w:val="Normal"/>
    <w:rsid w:val="000C60C1"/>
    <w:pPr>
      <w:spacing w:before="100" w:beforeAutospacing="1" w:after="100" w:afterAutospacing="1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0393B"/>
    <w:rPr>
      <w:rFonts w:asciiTheme="minorHAnsi" w:eastAsiaTheme="minorEastAsia" w:hAnsiTheme="minorHAnsi" w:cstheme="minorBidi"/>
      <w:sz w:val="22"/>
      <w:szCs w:val="22"/>
      <w:lang w:val="es-CL"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4C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11A95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B11A95"/>
    <w:pPr>
      <w:keepNext/>
      <w:jc w:val="both"/>
      <w:outlineLvl w:val="1"/>
    </w:pPr>
    <w:rPr>
      <w:rFonts w:ascii="Comic Sans MS" w:hAnsi="Comic Sans MS"/>
      <w:b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11A95"/>
    <w:pPr>
      <w:keepNext/>
      <w:outlineLvl w:val="2"/>
    </w:pPr>
    <w:rPr>
      <w:rFonts w:ascii="Comic Sans MS" w:hAnsi="Comic Sans MS"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11A95"/>
    <w:pPr>
      <w:keepNext/>
      <w:outlineLvl w:val="3"/>
    </w:pPr>
    <w:rPr>
      <w:rFonts w:ascii="Comic Sans MS" w:hAnsi="Comic Sans MS"/>
      <w:b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11A95"/>
    <w:pPr>
      <w:keepNext/>
      <w:jc w:val="both"/>
      <w:outlineLvl w:val="4"/>
    </w:pPr>
    <w:rPr>
      <w:rFonts w:ascii="Comic Sans MS" w:hAnsi="Comic Sans MS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43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43E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922C5"/>
    <w:pPr>
      <w:ind w:left="708"/>
    </w:pPr>
  </w:style>
  <w:style w:type="character" w:customStyle="1" w:styleId="Ttulo1Car">
    <w:name w:val="Título 1 Car"/>
    <w:basedOn w:val="Fuentedeprrafopredeter"/>
    <w:link w:val="Ttulo1"/>
    <w:rsid w:val="00B11A95"/>
    <w:rPr>
      <w:rFonts w:ascii="Comic Sans MS" w:hAnsi="Comic Sans MS"/>
      <w:b/>
    </w:rPr>
  </w:style>
  <w:style w:type="character" w:customStyle="1" w:styleId="Ttulo2Car">
    <w:name w:val="Título 2 Car"/>
    <w:basedOn w:val="Fuentedeprrafopredeter"/>
    <w:link w:val="Ttulo2"/>
    <w:rsid w:val="00B11A95"/>
    <w:rPr>
      <w:rFonts w:ascii="Comic Sans MS" w:hAnsi="Comic Sans MS"/>
      <w:b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B11A95"/>
    <w:rPr>
      <w:rFonts w:ascii="Comic Sans MS" w:hAnsi="Comic Sans MS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B11A95"/>
    <w:rPr>
      <w:rFonts w:ascii="Comic Sans MS" w:hAnsi="Comic Sans MS"/>
      <w:b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B11A95"/>
    <w:rPr>
      <w:rFonts w:ascii="Comic Sans MS" w:hAnsi="Comic Sans MS"/>
      <w:b/>
    </w:rPr>
  </w:style>
  <w:style w:type="paragraph" w:styleId="Textoindependiente">
    <w:name w:val="Body Text"/>
    <w:basedOn w:val="Normal"/>
    <w:link w:val="TextoindependienteCar"/>
    <w:unhideWhenUsed/>
    <w:rsid w:val="00B11A95"/>
    <w:pPr>
      <w:jc w:val="both"/>
    </w:pPr>
    <w:rPr>
      <w:rFonts w:ascii="Comic Sans MS" w:hAnsi="Comic Sans MS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11A95"/>
    <w:rPr>
      <w:rFonts w:ascii="Comic Sans MS" w:hAnsi="Comic Sans MS"/>
    </w:rPr>
  </w:style>
  <w:style w:type="character" w:styleId="Textodelmarcadordeposicin">
    <w:name w:val="Placeholder Text"/>
    <w:basedOn w:val="Fuentedeprrafopredeter"/>
    <w:uiPriority w:val="99"/>
    <w:semiHidden/>
    <w:rsid w:val="008A07CE"/>
    <w:rPr>
      <w:color w:val="808080"/>
    </w:rPr>
  </w:style>
  <w:style w:type="paragraph" w:styleId="Textodeglobo">
    <w:name w:val="Balloon Text"/>
    <w:basedOn w:val="Normal"/>
    <w:link w:val="TextodegloboCar"/>
    <w:rsid w:val="008A0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07C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E2324"/>
    <w:pPr>
      <w:jc w:val="center"/>
    </w:pPr>
    <w:rPr>
      <w:rFonts w:ascii="Arial" w:hAnsi="Arial" w:cs="Arial"/>
      <w:b/>
      <w:sz w:val="22"/>
      <w:szCs w:val="22"/>
      <w:lang w:val="es-MX"/>
    </w:rPr>
  </w:style>
  <w:style w:type="character" w:customStyle="1" w:styleId="TtuloCar">
    <w:name w:val="Título Car"/>
    <w:basedOn w:val="Fuentedeprrafopredeter"/>
    <w:link w:val="Ttulo"/>
    <w:rsid w:val="00CE2324"/>
    <w:rPr>
      <w:rFonts w:ascii="Arial" w:hAnsi="Arial" w:cs="Arial"/>
      <w:b/>
      <w:sz w:val="22"/>
      <w:szCs w:val="22"/>
      <w:lang w:val="es-MX"/>
    </w:rPr>
  </w:style>
  <w:style w:type="paragraph" w:styleId="Sangra3detindependiente">
    <w:name w:val="Body Text Indent 3"/>
    <w:basedOn w:val="Normal"/>
    <w:link w:val="Sangra3detindependienteCar"/>
    <w:rsid w:val="00D45FC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5FCC"/>
    <w:rPr>
      <w:sz w:val="16"/>
      <w:szCs w:val="16"/>
    </w:rPr>
  </w:style>
  <w:style w:type="paragraph" w:customStyle="1" w:styleId="Default">
    <w:name w:val="Default"/>
    <w:rsid w:val="004426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596CDF"/>
    <w:rPr>
      <w:rFonts w:ascii="Verdana" w:hAnsi="Verdana" w:cs="Times New Roman"/>
      <w:color w:val="auto"/>
    </w:rPr>
  </w:style>
  <w:style w:type="table" w:styleId="Tablaconcuadrcula">
    <w:name w:val="Table Grid"/>
    <w:basedOn w:val="Tablanormal"/>
    <w:rsid w:val="00FD65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detindependiente">
    <w:name w:val="Sangría de t. independiente"/>
    <w:basedOn w:val="Default"/>
    <w:next w:val="Default"/>
    <w:uiPriority w:val="99"/>
    <w:rsid w:val="007B0270"/>
    <w:rPr>
      <w:rFonts w:ascii="Verdana" w:hAnsi="Verdana" w:cs="Times New Roman"/>
      <w:color w:val="auto"/>
    </w:rPr>
  </w:style>
  <w:style w:type="character" w:customStyle="1" w:styleId="antepregunta1">
    <w:name w:val="antepregunta1"/>
    <w:basedOn w:val="Fuentedeprrafopredeter"/>
    <w:rsid w:val="004E2745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  <w:specVanish w:val="0"/>
    </w:rPr>
  </w:style>
  <w:style w:type="character" w:customStyle="1" w:styleId="pregunta1">
    <w:name w:val="pregunta1"/>
    <w:basedOn w:val="Fuentedeprrafopredeter"/>
    <w:rsid w:val="004E2745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  <w:specVanish w:val="0"/>
    </w:rPr>
  </w:style>
  <w:style w:type="character" w:customStyle="1" w:styleId="respuestablanca11">
    <w:name w:val="respuestablanca11"/>
    <w:basedOn w:val="Fuentedeprrafopredeter"/>
    <w:rsid w:val="004E2745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Sangradetextonormal">
    <w:name w:val="Body Text Indent"/>
    <w:basedOn w:val="Normal"/>
    <w:link w:val="SangradetextonormalCar"/>
    <w:rsid w:val="000128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12883"/>
    <w:rPr>
      <w:sz w:val="24"/>
      <w:szCs w:val="24"/>
    </w:rPr>
  </w:style>
  <w:style w:type="paragraph" w:styleId="TDC1">
    <w:name w:val="toc 1"/>
    <w:basedOn w:val="Normal"/>
    <w:next w:val="Normal"/>
    <w:autoRedefine/>
    <w:rsid w:val="00F44465"/>
    <w:pPr>
      <w:tabs>
        <w:tab w:val="left" w:pos="360"/>
      </w:tabs>
    </w:pPr>
  </w:style>
  <w:style w:type="paragraph" w:styleId="ndice1">
    <w:name w:val="index 1"/>
    <w:basedOn w:val="Normal"/>
    <w:next w:val="Normal"/>
    <w:autoRedefine/>
    <w:rsid w:val="001F4501"/>
    <w:pPr>
      <w:ind w:left="240" w:hanging="240"/>
    </w:pPr>
  </w:style>
  <w:style w:type="paragraph" w:styleId="Ttulodendice">
    <w:name w:val="index heading"/>
    <w:basedOn w:val="Normal"/>
    <w:next w:val="ndice1"/>
    <w:rsid w:val="001F4501"/>
  </w:style>
  <w:style w:type="paragraph" w:styleId="Textoindependiente2">
    <w:name w:val="Body Text 2"/>
    <w:basedOn w:val="Normal"/>
    <w:link w:val="Textoindependiente2Car"/>
    <w:rsid w:val="000C60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C60C1"/>
    <w:rPr>
      <w:sz w:val="24"/>
      <w:szCs w:val="24"/>
    </w:rPr>
  </w:style>
  <w:style w:type="character" w:customStyle="1" w:styleId="textopreguntas1">
    <w:name w:val="textopreguntas1"/>
    <w:basedOn w:val="Fuentedeprrafopredeter"/>
    <w:rsid w:val="000C60C1"/>
    <w:rPr>
      <w:rFonts w:ascii="Arial" w:hAnsi="Arial" w:cs="Arial" w:hint="default"/>
      <w:b/>
      <w:bCs/>
      <w:color w:val="1D3089"/>
      <w:sz w:val="23"/>
      <w:szCs w:val="23"/>
    </w:rPr>
  </w:style>
  <w:style w:type="paragraph" w:styleId="NormalWeb">
    <w:name w:val="Normal (Web)"/>
    <w:basedOn w:val="Normal"/>
    <w:rsid w:val="000C60C1"/>
    <w:pPr>
      <w:spacing w:before="100" w:beforeAutospacing="1" w:after="100" w:afterAutospacing="1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0393B"/>
    <w:rPr>
      <w:rFonts w:asciiTheme="minorHAnsi" w:eastAsiaTheme="minorEastAsia" w:hAnsiTheme="minorHAnsi" w:cstheme="minorBidi"/>
      <w:sz w:val="22"/>
      <w:szCs w:val="22"/>
      <w:lang w:val="es-CL"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5804-87CA-41FA-9B47-5A7B5078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TRABAJO</vt:lpstr>
    </vt:vector>
  </TitlesOfParts>
  <Company>Particular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TRABAJO</dc:title>
  <dc:subject/>
  <dc:creator>ANA ISABEL RETAMALES MARTINICH</dc:creator>
  <cp:keywords/>
  <dc:description/>
  <cp:lastModifiedBy>WinuE</cp:lastModifiedBy>
  <cp:revision>2</cp:revision>
  <cp:lastPrinted>2015-06-18T10:29:00Z</cp:lastPrinted>
  <dcterms:created xsi:type="dcterms:W3CDTF">2015-06-21T21:58:00Z</dcterms:created>
  <dcterms:modified xsi:type="dcterms:W3CDTF">2015-06-21T21:58:00Z</dcterms:modified>
</cp:coreProperties>
</file>